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6316F" w:rsidR="0096316F" w:rsidP="0096316F" w:rsidRDefault="0096316F" w14:paraId="4CA6CDC5" w14:textId="77777777">
      <w:pPr>
        <w:shd w:val="clear" w:color="auto" w:fill="FFFFFF"/>
        <w:spacing w:after="300" w:line="540" w:lineRule="atLeast"/>
        <w:textAlignment w:val="baseline"/>
        <w:outlineLvl w:val="1"/>
        <w:rPr>
          <w:rFonts w:ascii="Verdana" w:hAnsi="Verdana" w:eastAsia="Times New Roman" w:cs="Times New Roman"/>
          <w:b/>
          <w:bCs/>
          <w:color w:val="555555"/>
          <w:kern w:val="0"/>
          <w:sz w:val="30"/>
          <w:szCs w:val="30"/>
          <w14:ligatures w14:val="none"/>
        </w:rPr>
      </w:pPr>
      <w:r w:rsidRPr="0096316F">
        <w:rPr>
          <w:rFonts w:ascii="Verdana" w:hAnsi="Verdana" w:eastAsia="Times New Roman" w:cs="Times New Roman"/>
          <w:b/>
          <w:bCs/>
          <w:color w:val="555555"/>
          <w:kern w:val="0"/>
          <w:sz w:val="30"/>
          <w:szCs w:val="30"/>
          <w14:ligatures w14:val="none"/>
        </w:rPr>
        <w:t>WVLK-FM MULCH MADNESS CONTEST RULES</w:t>
      </w:r>
    </w:p>
    <w:p w:rsidRPr="0096316F" w:rsidR="0096316F" w:rsidP="743CDCB9" w:rsidRDefault="0096316F" w14:paraId="3630C9DF" w14:textId="7176FC66">
      <w:pPr>
        <w:shd w:val="clear" w:color="auto" w:fill="FFFFFF" w:themeFill="background1"/>
        <w:spacing w:after="225" w:line="378" w:lineRule="atLeast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K92.9’S “LANDSCAPER’S CORNER MULCH MADNESS 202</w:t>
      </w:r>
      <w:r w:rsidRPr="0096316F" w:rsidR="164C54A8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6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” CONTEST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OFFICIAL RULES</w:t>
      </w:r>
      <w:r w:rsidR="24529674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: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 complete copy of these rules can be obtained by contacting radio station WVLK FM (“Station”), 300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W. Vine St, STE 300, Lexington, KY 40507, during available business hours Monday through Friday, on the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Station website ww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w.k929fm.com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, or by sending a self-addressed, stamped envelope to the above address.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The Station will conduct the “K92.9 and Landscaper’s Corner Mulch Madness” Contest (the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“Contest”)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substantially as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described in these rules, and by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participating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, each entrant agrees as follows:</w:t>
      </w:r>
    </w:p>
    <w:p w:rsidRPr="0096316F" w:rsidR="0096316F" w:rsidP="0096316F" w:rsidRDefault="0096316F" w14:paraId="174CFD7A" w14:textId="5AAE5C4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NO PURCHASE IS NECESSARY TO ENTER OR WIN. A PURCHASE WILL NOT INCREASE YOUR CHANCE OF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WINNING. VOID WHERE PROHIBITED. ALL FEDERAL, STATE, AND LOCAL REGULATIONS APPLY.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Eligibility. This Contest is open only to legal U.S. residents of the Station’s Designated Market Area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(“DMA”) as defined by Nielsen Audio, excluding Florida and New York residents, age eighteen (18)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years or older at the time of entry who is a teacher in central KY with a valid Social Security number, who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have not won a prize from the Station in the last 24 Hours or a prize valued at $500 or more in the last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calendar year, and whose immediate family members or household members have not won a prize from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the Station in the last 24 hours or a prize valued at $500 or more in the last calendar year. </w:t>
      </w:r>
      <w:proofErr w:type="gramStart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Void</w:t>
      </w:r>
      <w:proofErr w:type="gramEnd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proofErr w:type="gramStart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where</w:t>
      </w:r>
      <w:proofErr w:type="gramEnd"/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prohibited by law. Employees of Station, Cumulus Broadcasting LLC, and each of their parent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companies, affiliates, related entities and subsidiaries, promotional sponsors, prize providers, advertising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agencies, other radio stations serving the Station’s DMA, and the immediate family members and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household members of all such employees are not eligible to participate. The term “immediate family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members” includes spouses, parents and </w:t>
      </w:r>
      <w:proofErr w:type="gramStart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step-parents</w:t>
      </w:r>
      <w:proofErr w:type="gramEnd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, siblings and step-siblings, and children and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stepchildren. The term “household members” refers to people who share the same residence at least three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(3) months out of the year. The Contest is subject to all applicable federal, </w:t>
      </w:r>
      <w:proofErr w:type="gramStart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state</w:t>
      </w:r>
      <w:proofErr w:type="gramEnd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and local laws and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regulations. Participation constitutes </w:t>
      </w:r>
      <w:proofErr w:type="gramStart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entrant’s</w:t>
      </w:r>
      <w:proofErr w:type="gramEnd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full and unconditional agreement to these Official Rules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and Station’s decisions, which are final and binding in all matters related to the Contest. Winning a prize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is contingent upon fulfilling all requirements set forth herein.</w:t>
      </w:r>
    </w:p>
    <w:p w:rsidRPr="0096316F" w:rsidR="0096316F" w:rsidP="743CDCB9" w:rsidRDefault="0096316F" w14:paraId="7FA4F92C" w14:textId="552F674B">
      <w:pPr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Contest Period. The Contest entry period will begin at 10:00am ET on </w:t>
      </w:r>
      <w:r w:rsidRPr="0096316F" w:rsidR="0812CE05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Monday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, March </w:t>
      </w:r>
      <w:r w:rsidRPr="0096316F" w:rsidR="3A2478DC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2nd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,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202</w:t>
      </w:r>
      <w:r w:rsidRPr="0096316F" w:rsidR="03627FC3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6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and will run through 11:59pm ET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on </w:t>
      </w:r>
      <w:r w:rsidRPr="0096316F" w:rsidR="28F3A2D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Friday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, March </w:t>
      </w:r>
      <w:r w:rsidRPr="0096316F" w:rsidR="5614E0B5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2</w:t>
      </w:r>
      <w:r w:rsidR="58838C8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7</w:t>
      </w:r>
      <w:r w:rsidRPr="743CDCB9" w:rsidR="58838C8F">
        <w:rPr>
          <w:rFonts w:ascii="Verdana" w:hAnsi="Verdana" w:eastAsia="Times New Roman" w:cs="Times New Roman"/>
          <w:color w:val="555555"/>
          <w:kern w:val="0"/>
          <w:sz w:val="21"/>
          <w:szCs w:val="21"/>
          <w:vertAlign w:val="superscript"/>
          <w14:ligatures w14:val="none"/>
        </w:rPr>
        <w:t>th</w:t>
      </w:r>
      <w:r w:rsidR="77E4879E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2026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(the “Contest Period”). The Station’s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computer is the official time keeping device for this Contest.</w:t>
      </w:r>
    </w:p>
    <w:p w:rsidRPr="0096316F" w:rsidR="0096316F" w:rsidP="743CDCB9" w:rsidRDefault="0096316F" w14:paraId="76F8149A" w14:textId="37C138CE">
      <w:pPr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How to Enter.</w:t>
      </w:r>
      <w:r w:rsidR="24529674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Online: Visit the Station’s website www.K929FM.com during the Contest Period, click on the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“LANDSCAPER’S CORNER MULCH MADNESS” Contest link, and complete the Mulch Madness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nomination form. Listeners will be asked to share a photo of their yard/business, in Central Kentucky, that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is desperately in need of mulch for the Spring. All entries must be received by 11:59pm ET on March </w:t>
      </w:r>
      <w:r w:rsidRPr="0096316F" w:rsidR="44CD0372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26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:vertAlign w:val="superscript"/>
          <w14:ligatures w14:val="none"/>
        </w:rPr>
        <w:t>th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to be eligible for a chance to win a prize. Limit one (1) entry per person per day, regardless of how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many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email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addresses a person may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possess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and use. Multiple entrants are not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permitted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to share the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same email address. Any attempt by any entrant to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submit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more than one (1) entry per day by using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multiple/different email addresses, identities, registrations and logins, or any other methods will void that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entry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and the entrant may be disqualified. Use of any automated system to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participate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is prohibited and</w:t>
      </w:r>
      <w:r w:rsidR="24529674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will result in disqualification. Station is not responsible for lost, late, incomplete, invalid, unintelligible,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inappropriate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or misdirected registrations, all of which will be disqualified.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In the event of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a dispute as to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any registration, the authorized account holder of the email address used to register will be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deemed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to be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the entrant. The “authorized account holder” is the natural person assigned the telephone number by the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wireless carrier or an email address by an Internet access provider, online service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provider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or other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organization responsible for assigning email addresses for the domain associated with the submitted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address. Potential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winner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may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be required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to show proof of being the authorized account holder. All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entries become the sole and exclusive property of Station and will not be returned. Station reserves the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right to contact entrants and all other individuals whose email address is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submitted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as part of this</w:t>
      </w:r>
      <w:r w:rsidR="24529674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promotion. No mail-in entries will be accepted.</w:t>
      </w:r>
    </w:p>
    <w:p w:rsidRPr="0096316F" w:rsidR="0096316F" w:rsidP="743CDCB9" w:rsidRDefault="0096316F" w14:paraId="263B4F75" w14:textId="1D19F7CA">
      <w:pPr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Winner Selection. Promos begin on or about 10:00am March </w:t>
      </w:r>
      <w:r w:rsidRPr="0096316F" w:rsidR="21187687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2nd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encouraging listeners to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submit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a photo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of their yard/business that needs to be mulched for spring. Submissions are reviewed March </w:t>
      </w:r>
      <w:r w:rsidRPr="0096316F" w:rsidR="3B5A0A40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6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:vertAlign w:val="superscript"/>
          <w14:ligatures w14:val="none"/>
        </w:rPr>
        <w:t>th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and the top 16, if there are 16+ entries, are entered into the 16 Team single Elimination Bracket. On or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about 10:00am ET on</w:t>
      </w:r>
      <w:r w:rsidR="58838C8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March </w:t>
      </w:r>
      <w:r w:rsidRPr="0096316F" w:rsidR="748E23C7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9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th Station will announce up to 16 Finalists from among all valid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entries received by Station to date during the Contest. Station will randomly choose qualifiers based on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the nomination forms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submitted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online during the Contest Period. Each finalist will be contacted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using the email address and/or telephone number provided with the entry and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notified they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are in the single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elimination tournament bracket and may be awarded the prize (subject to verification of eligibility and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compliance with the terms of these rules). Voting for the competing yards/businesses takes place on the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K92.9 website with on-air and social media promos driving listeners to vote for the most deserving space.</w:t>
      </w:r>
      <w:r w:rsidR="24529674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The yard/business with the most votes in each head-to-head contest advances to the next round. Round 1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of the bracket voting concludes March </w:t>
      </w:r>
      <w:r w:rsidR="58838C8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1</w:t>
      </w:r>
      <w:r w:rsidR="36F764D7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3</w:t>
      </w:r>
      <w:r w:rsidR="58838C8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t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h at 11:59:59pm, Round 2 concludes March </w:t>
      </w:r>
      <w:r w:rsidRPr="0096316F" w:rsidR="5FC59B7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20</w:t>
      </w:r>
      <w:r w:rsidR="58838C8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th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at 11:59:59pm,</w:t>
      </w:r>
      <w:r w:rsidR="24529674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Round 3 concludes March </w:t>
      </w:r>
      <w:r w:rsidRPr="0096316F" w:rsidR="1D0376B9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26t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h at 11:59:59pm and the final voting for the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Champion concludes March </w:t>
      </w:r>
      <w:r w:rsidRPr="0096316F" w:rsidR="4774047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26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:vertAlign w:val="superscript"/>
          <w14:ligatures w14:val="none"/>
        </w:rPr>
        <w:t>th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at 11:59:59. Champion will be announced on or about 10:00am ET  March </w:t>
      </w:r>
      <w:r w:rsidRPr="0096316F" w:rsidR="4EF5D9D6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27</w:t>
      </w:r>
      <w:r w:rsidRPr="005A7D82" w:rsidR="58838C8F">
        <w:rPr>
          <w:rFonts w:ascii="Verdana" w:hAnsi="Verdana" w:eastAsia="Times New Roman" w:cs="Times New Roman"/>
          <w:color w:val="555555"/>
          <w:kern w:val="0"/>
          <w:sz w:val="21"/>
          <w:szCs w:val="21"/>
          <w:vertAlign w:val="superscript"/>
          <w14:ligatures w14:val="none"/>
        </w:rPr>
        <w:t>th</w:t>
      </w:r>
      <w:r w:rsidR="58838C8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Station’s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decisions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as to the administration and operation of the Contest and the selection of the potential winner are final and</w:t>
      </w:r>
      <w:r w:rsidR="24529674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binding in all matters related to the Contest. Failure to respond to the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initial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verification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contact within ten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(10) days of notification or failure to claim the prize within ten (10) days of verification as a winner will</w:t>
      </w:r>
      <w:r w:rsidR="24529674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result in disqualification and forfeiture of the prize.</w:t>
      </w:r>
    </w:p>
    <w:p w:rsidRPr="0096316F" w:rsidR="0096316F" w:rsidP="0096316F" w:rsidRDefault="0096316F" w14:paraId="4C640A8E" w14:textId="3086EF3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Verification of Potential Winner. THE ELIGIBILITY OF ALL POTENTIAL CONTEST WINNERS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IS SUBJECT TO VERIFICATION BY STATION WHOSE DECISIONS ARE FINAL AND BINDING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IN ALL MATTERS RELATED TO THE CONTEST. The potential winner must continue to comply with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all terms and conditions of these Official Rules, and winning is contingent upon fulfilling all requirements.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The potential winner may be notified by email and/or telephone call after the date of random drawing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and/or winner determination. The potential winner will be required to sign and return to Station, within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t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en (10) days of the date notice is sent, an affidavit of eligibility and a liability/publicity release (except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where prohibited) to claim the prize, if applicable. A winner who returns the affidavit of eligibility and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liability/publicity release will be deemed to have accepted the contest prize and thereafter will not be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permitted to rescind their acceptance of the prize and/or return the prize. If a potential winner cannot be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contacted, fails to </w:t>
      </w:r>
      <w:proofErr w:type="gramStart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sign</w:t>
      </w:r>
      <w:proofErr w:type="gramEnd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and return the affidavit of eligibility and/or the liability/publicity release within the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required time period (if applicable), or if the prize or prize notification is returned as undeliverable,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potential winner forfeits prize. </w:t>
      </w:r>
      <w:proofErr w:type="gramStart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In the event that</w:t>
      </w:r>
      <w:proofErr w:type="gramEnd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the potential winner of a prize is disqualified for any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reason, Station may award the applicable prize to an alternate winner by random drawing from among all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remaining eligible entries. Unclaimed prizes may not be awarded.</w:t>
      </w:r>
    </w:p>
    <w:p w:rsidRPr="0096316F" w:rsidR="0096316F" w:rsidP="743CDCB9" w:rsidRDefault="0096316F" w14:paraId="34F5B544" w14:textId="73EAFFA9">
      <w:pPr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Prizes. The Champion will receive up to </w:t>
      </w:r>
      <w:r w:rsidRPr="0096316F" w:rsidR="4509E543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$1000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of Mulch.</w:t>
      </w:r>
      <w:r w:rsidRPr="0096316F" w:rsidR="4345C283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2</w:t>
      </w:r>
      <w:r w:rsidRPr="743CDCB9" w:rsidR="4345C283">
        <w:rPr>
          <w:rFonts w:ascii="Verdana" w:hAnsi="Verdana" w:eastAsia="Times New Roman" w:cs="Times New Roman"/>
          <w:color w:val="555555"/>
          <w:kern w:val="0"/>
          <w:sz w:val="21"/>
          <w:szCs w:val="21"/>
          <w:vertAlign w:val="superscript"/>
          <w14:ligatures w14:val="none"/>
        </w:rPr>
        <w:t xml:space="preserve">nd</w:t>
      </w:r>
      <w:r w:rsidRPr="0096316F" w:rsidR="4345C283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place will receive $500 of mulch. 3</w:t>
      </w:r>
      <w:r w:rsidRPr="743CDCB9" w:rsidR="4345C283">
        <w:rPr>
          <w:rFonts w:ascii="Verdana" w:hAnsi="Verdana" w:eastAsia="Times New Roman" w:cs="Times New Roman"/>
          <w:color w:val="555555"/>
          <w:kern w:val="0"/>
          <w:sz w:val="21"/>
          <w:szCs w:val="21"/>
          <w:vertAlign w:val="superscript"/>
          <w14:ligatures w14:val="none"/>
        </w:rPr>
        <w:t xml:space="preserve">rd</w:t>
      </w:r>
      <w:r w:rsidRPr="0096316F" w:rsidR="4345C283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place </w:t>
      </w:r>
      <w:r w:rsidRPr="0096316F" w:rsidR="4345C283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with receive</w:t>
      </w:r>
      <w:r w:rsidRPr="0096316F" w:rsidR="4345C283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$250 of mulch.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Prize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includes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delivery, but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does not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include spreading the mulch.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Winner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must provide the square footage (length x width in feet) of the area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to be mulched.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Winner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is responsible for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all taxes associated with prize receipt and/or use.</w:t>
      </w:r>
    </w:p>
    <w:p w:rsidRPr="0096316F" w:rsidR="0096316F" w:rsidP="743CDCB9" w:rsidRDefault="0096316F" w14:paraId="7778BE1B" w14:textId="7F2C3F1E">
      <w:pPr>
        <w:pStyle w:val="Normal"/>
        <w:shd w:val="clear" w:color="auto" w:fill="FFFFFF" w:themeFill="background1"/>
        <w:spacing w:after="225" w:line="378" w:lineRule="atLeast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The approximate retail value (“ARV”) of</w:t>
      </w:r>
      <w:r w:rsidRPr="0096316F" w:rsidR="15E7DD78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the grand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prize, including delivery, </w:t>
      </w:r>
      <w:r w:rsidRPr="0096316F" w:rsidR="27B58730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ONE THOUSAND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DOLLARS ($</w:t>
      </w:r>
      <w:r w:rsidRPr="0096316F" w:rsidR="64FC734B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1000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). </w:t>
      </w:r>
      <w:r w:rsidRPr="743CDCB9" w:rsidR="20A68777">
        <w:rPr>
          <w:rFonts w:ascii="Verdana" w:hAnsi="Verdana" w:eastAsia="Times New Roman" w:cs="Times New Roman"/>
          <w:color w:val="555555"/>
          <w:sz w:val="21"/>
          <w:szCs w:val="21"/>
        </w:rPr>
        <w:t>The approximate retail value (“ARV”) of the 2</w:t>
      </w:r>
      <w:r w:rsidRPr="743CDCB9" w:rsidR="20A68777">
        <w:rPr>
          <w:rFonts w:ascii="Verdana" w:hAnsi="Verdana" w:eastAsia="Times New Roman" w:cs="Times New Roman"/>
          <w:color w:val="555555"/>
          <w:sz w:val="21"/>
          <w:szCs w:val="21"/>
          <w:vertAlign w:val="superscript"/>
        </w:rPr>
        <w:t>nd</w:t>
      </w:r>
      <w:r w:rsidRPr="743CDCB9" w:rsidR="20A68777">
        <w:rPr>
          <w:rFonts w:ascii="Verdana" w:hAnsi="Verdana" w:eastAsia="Times New Roman" w:cs="Times New Roman"/>
          <w:color w:val="555555"/>
          <w:sz w:val="21"/>
          <w:szCs w:val="21"/>
        </w:rPr>
        <w:t xml:space="preserve"> </w:t>
      </w:r>
      <w:r w:rsidRPr="743CDCB9" w:rsidR="20A68777">
        <w:rPr>
          <w:rFonts w:ascii="Verdana" w:hAnsi="Verdana" w:eastAsia="Times New Roman" w:cs="Times New Roman"/>
          <w:color w:val="555555"/>
          <w:sz w:val="21"/>
          <w:szCs w:val="21"/>
        </w:rPr>
        <w:t>place  prize</w:t>
      </w:r>
      <w:r w:rsidRPr="0096316F" w:rsidR="20A68777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547C097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is FIVE HUNDRED DOLLARS ($500). </w:t>
      </w:r>
      <w:r w:rsidRPr="743CDCB9" w:rsidR="547C097D">
        <w:rPr>
          <w:rFonts w:ascii="Verdana" w:hAnsi="Verdana" w:eastAsia="Times New Roman" w:cs="Times New Roman"/>
          <w:color w:val="555555"/>
          <w:sz w:val="21"/>
          <w:szCs w:val="21"/>
        </w:rPr>
        <w:t>The approximate retail value (“ARV”) of the 3</w:t>
      </w:r>
      <w:r w:rsidRPr="743CDCB9" w:rsidR="547C097D">
        <w:rPr>
          <w:rFonts w:ascii="Verdana" w:hAnsi="Verdana" w:eastAsia="Times New Roman" w:cs="Times New Roman"/>
          <w:color w:val="555555"/>
          <w:sz w:val="21"/>
          <w:szCs w:val="21"/>
          <w:vertAlign w:val="superscript"/>
        </w:rPr>
        <w:t>RD</w:t>
      </w:r>
      <w:r w:rsidRPr="743CDCB9" w:rsidR="547C097D">
        <w:rPr>
          <w:rFonts w:ascii="Verdana" w:hAnsi="Verdana" w:eastAsia="Times New Roman" w:cs="Times New Roman"/>
          <w:color w:val="555555"/>
          <w:sz w:val="21"/>
          <w:szCs w:val="21"/>
        </w:rPr>
        <w:t xml:space="preserve"> place prize is TWO HUNDRED AND FIFTY DOLLARS (</w:t>
      </w:r>
      <w:r w:rsidRPr="743CDCB9" w:rsidR="4D3AF631">
        <w:rPr>
          <w:rFonts w:ascii="Verdana" w:hAnsi="Verdana" w:eastAsia="Times New Roman" w:cs="Times New Roman"/>
          <w:color w:val="555555"/>
          <w:sz w:val="21"/>
          <w:szCs w:val="21"/>
        </w:rPr>
        <w:t>$250)  Prizes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May Vary.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Odds of winning a prize depend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on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 number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of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factors including the number of eligible entries received</w:t>
      </w:r>
      <w:r w:rsidR="24529674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during the Contest Period and listene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rs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participat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ing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at any given time.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There is no substitution, transfer, or cash equivalent for prizes, except that the Station</w:t>
      </w:r>
      <w:r w:rsidR="24529674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may, in its sole</w:t>
      </w:r>
      <w:r w:rsidR="24529674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discretion and to the exte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nt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permit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ted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by law, substitute prizes of comparable value or cash. The prizes</w:t>
      </w:r>
      <w:r w:rsidR="24529674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are expressly limited to the item(s) listed above and do not include taxe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s,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gratuit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ies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or any other expenses.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Any tickets and/or gift certificates/cards awarded as part of a prize will be subject to the terms and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conditions set forth by the issuer and are valid only on the date(s) printed on the tickets or gift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certificates/cards. Other restrictions may apply.</w:t>
      </w:r>
    </w:p>
    <w:p w:rsidRPr="0096316F" w:rsidR="0096316F" w:rsidP="0096316F" w:rsidRDefault="0096316F" w14:paraId="6E220951" w14:textId="02502AD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Entry Conditions and Release. By entering, each entrant agrees to: (a) comply with and be bound by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these Official Rules and the decisions of the Station, which are binding and final in all matters relating to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this Contest; (b) release and hold harmless Station, Cumulus Media New Holdings Inc., and each of their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affiliated companies, participating sponsors, the prize suppliers and any other organizations responsible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for sponsoring, fulfilling, administering, advertising or promoting the Contest, and each of their respective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past and present officers, directors, employees, agents and representatives (collectively, the “Released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Parties”) from and against any and all claims, expenses, and liability, including but not limited to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negligence and damages of any kind to persons and property, including but not limited to invasion of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privacy (under appropriation, intrusion, public disclosure of private facts, false light in the public eye or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other legal theory), defamation, slander, libel, violation of right of publicity, infringement of trademark,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copyright or other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intellectual property rights, property damage, or death or personal injury arising out of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or relating to a entrant’s entry, creation of an entry or submission of an entry, participation in the Contest,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acceptance or use or misuse of prize (including any travel or activity related thereto) and/or the broadcast,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exploitation or use of entry; and (c) indemnify, defend and hold harmless the Released Parties from and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against any and all claims, expenses, and liabilities (including reasonable attorneys’ fees) arising out of or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relating to an entrant’s participation in the Contest and/or entrant’s acceptance, use, non-use or misuse of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the prize.</w:t>
      </w:r>
    </w:p>
    <w:p w:rsidRPr="0096316F" w:rsidR="0096316F" w:rsidP="0096316F" w:rsidRDefault="0096316F" w14:paraId="2ACC5DD7" w14:textId="641E1355">
      <w:pPr>
        <w:numPr>
          <w:ilvl w:val="0"/>
          <w:numId w:val="3"/>
        </w:numPr>
        <w:shd w:val="clear" w:color="auto" w:fill="FFFFFF"/>
        <w:spacing w:after="0" w:line="240" w:lineRule="auto"/>
        <w:ind w:left="720" w:hanging="360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Publicity. Participation in the Contest constitutes entrant’s consent to use by the Station and its agent of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entrant’s name, likeness, photograph, voice, opinions, entry, and/or biographical information (including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hometown and state) for promotional purposes in any media, worldwide, without further payment or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consideration, unless otherwise prohibited by law.</w:t>
      </w:r>
    </w:p>
    <w:p w:rsidRPr="0096316F" w:rsidR="0096316F" w:rsidP="743CDCB9" w:rsidRDefault="0096316F" w14:paraId="7D38CCDB" w14:textId="76F8A5A7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720" w:hanging="360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Taxes. All State, Local,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Federal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and/or other taxes, duties, tariffs, title fees, licensing fees, or other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fees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for prizes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awarded become the sole responsibility of the winner. All those who win a prize or prizes</w:t>
      </w:r>
      <w:r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valued $</w:t>
      </w:r>
      <w:r w:rsidRPr="0096316F" w:rsidR="7A92E567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1000</w:t>
      </w:r>
      <w:r w:rsidRPr="0096316F" w:rsidR="151F1C21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or more in any given year will be issued an IRS Form 1099 to report their winnings.</w:t>
      </w:r>
    </w:p>
    <w:p w:rsidRPr="0096316F" w:rsidR="0096316F" w:rsidP="0096316F" w:rsidRDefault="0096316F" w14:paraId="0717DFE7" w14:textId="6DCE0F90">
      <w:pPr>
        <w:numPr>
          <w:ilvl w:val="0"/>
          <w:numId w:val="5"/>
        </w:numPr>
        <w:shd w:val="clear" w:color="auto" w:fill="FFFFFF"/>
        <w:spacing w:after="0" w:line="240" w:lineRule="auto"/>
        <w:ind w:left="720" w:hanging="360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General Conditions. Station reserves the right to cancel, suspend and/or modify the Contest, or any part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of it, if any fraud, technical </w:t>
      </w:r>
      <w:proofErr w:type="gramStart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failures</w:t>
      </w:r>
      <w:proofErr w:type="gramEnd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or any other factor beyond Station’s reasonable control impairs the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integrity or proper functioning of the Contest, as determined by Station in its sole discretion. Station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reserves the right in its sole discretion to disqualify any individual it finds to be tampering with the entry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process or the operation of the Contest or to be acting in violation of these Official Rules or acting in an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unsportsmanlike or disruptive manner. Any attempt by any person to deliberately undermine the legitimate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operation of the Contest may be a violation of criminal and civil law, </w:t>
      </w:r>
      <w:proofErr w:type="gramStart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and,</w:t>
      </w:r>
      <w:proofErr w:type="gramEnd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should such an attempt be made,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Station reserves the right to seek damages from any such person to the fullest extent permitted by law.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proofErr w:type="gramStart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Station’s</w:t>
      </w:r>
      <w:proofErr w:type="gramEnd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failure to enforce any term of these Official Rules shall not constitute a waiver of that provision.</w:t>
      </w:r>
    </w:p>
    <w:p w:rsidRPr="0096316F" w:rsidR="0096316F" w:rsidP="0096316F" w:rsidRDefault="0096316F" w14:paraId="39F55B96" w14:textId="7F195622">
      <w:pPr>
        <w:numPr>
          <w:ilvl w:val="0"/>
          <w:numId w:val="6"/>
        </w:numPr>
        <w:shd w:val="clear" w:color="auto" w:fill="FFFFFF"/>
        <w:spacing w:after="0" w:line="240" w:lineRule="auto"/>
        <w:ind w:left="720" w:hanging="360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Limitations of Liability. The Released Parties are not responsible for: (a) any incorrect or inaccurate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information, whether caused by Station, entrants, printing errors or by any of the equipment or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programming associated with or utilized in the Contest; (b) technical failures of any kind, including but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not limited to malfunctions, interruptions, or disconnections in phone lines or network hardware or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software; (c) unauthorized human intervention in any part of the entry process or the Contest; (d) technical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or human error that may occur in the administration of the Contest or the processing of entries; or (e) any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injury or damage to persons or property that may be caused, directly or indirectly, in whole or in part,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from entrant’s participation in the Contest or receipt or use, non-use or misuse of any prize. No more than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the stated number of prizes will be awarded. In event that a production, technical, </w:t>
      </w:r>
      <w:proofErr w:type="gramStart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programming</w:t>
      </w:r>
      <w:proofErr w:type="gramEnd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or other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error causes more than stated number of prizes as set forth in these Official Rules to be claimed, Station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reserves the right to award only the stated number of prizes by a random drawing among all legitimate,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unawarded, eligible prize claims.</w:t>
      </w:r>
    </w:p>
    <w:p w:rsidRPr="0096316F" w:rsidR="0096316F" w:rsidP="0096316F" w:rsidRDefault="0096316F" w14:paraId="14C76BF3" w14:textId="128B76B4">
      <w:pPr>
        <w:numPr>
          <w:ilvl w:val="0"/>
          <w:numId w:val="7"/>
        </w:numPr>
        <w:shd w:val="clear" w:color="auto" w:fill="FFFFFF"/>
        <w:spacing w:after="0" w:line="240" w:lineRule="auto"/>
        <w:ind w:left="720" w:hanging="360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Disputes. Entrant agrees that: (a) any and all disputes, claims and causes of action arising out of or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connected with this Contest, or any prizes awarded, shall be resolved individually, without resort to any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form of class action; (b) any and all disputes, claims and causes of action arising out of or connected with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this Contest, or any prizes awarded, shall be resolved exclusively by the United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States District Court or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the appropriate state court located in the Station’s listening area; (c) any and all claims, judgments and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awards shall be limited to actual out-of-pocket costs incurred, including costs associated with entering this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Contest, but in no event attorneys’ fees; and (d) under no circumstances will entrant be permitted to obtain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awards for, and entrant hereby waives all rights to claim punitive, incidental and consequential damages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and any other damages, other than for actual out-of-pocket expenses, and any and all rights to have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damages multiplied or otherwise increased. SOME JURISDICTIONS DO NOT ALLOW THE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LIMITATIONS OR EXCLUSION OF LIABILITY FOR INCIDENTAL OR CONSEQUENTIAL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DAMAGES, SO THE ABOVE MAY NOT APPLY TO YOU. All issues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and questions concerning the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construction, validity, interpretation and enforceability of these Official Rules, or the rights and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obligations of entrant and Station in connection with the Contest, shall be governed by, and construed in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accordance with, the laws of the state in which the Station is located, without giving effect to any choice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of law or conflict of law rules (whether of the state in which the Station is located or any other jurisdiction),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which would cause the application of the laws of any jurisdiction other than the state in which the Station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is located.</w:t>
      </w:r>
    </w:p>
    <w:p w:rsidRPr="0096316F" w:rsidR="0096316F" w:rsidP="0096316F" w:rsidRDefault="0096316F" w14:paraId="418516AE" w14:textId="6B727BAE">
      <w:pPr>
        <w:numPr>
          <w:ilvl w:val="0"/>
          <w:numId w:val="8"/>
        </w:numPr>
        <w:shd w:val="clear" w:color="auto" w:fill="FFFFFF"/>
        <w:spacing w:after="0" w:line="240" w:lineRule="auto"/>
        <w:ind w:left="720" w:hanging="360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Entrant’s Personal Information. Information collected from entrants is subject to Station’s Privacy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Policy, which is available on the Station’s website under the “Privacy Policy” link. All entry blanks, forms,</w:t>
      </w:r>
      <w:r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devices, and materials gathered </w:t>
      </w:r>
      <w:proofErr w:type="gramStart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during the course of</w:t>
      </w:r>
      <w:proofErr w:type="gramEnd"/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entry, as well as all information contained therein,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shall become the sole property of Station to be used, disposed of or destroyed in its sole discretion. Station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is not responsible for any incorrect or inaccurate information entered by website users, and assumes no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responsibility for any error, omission, interruption, deletion, defect, delay in operation or transmission,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communications line failure, theft or destruction or unauthorized access to Station’s website.</w:t>
      </w:r>
    </w:p>
    <w:p w:rsidRPr="0096316F" w:rsidR="0096316F" w:rsidP="0096316F" w:rsidRDefault="0096316F" w14:paraId="648377BA" w14:textId="4B77105C">
      <w:pPr>
        <w:numPr>
          <w:ilvl w:val="0"/>
          <w:numId w:val="9"/>
        </w:numPr>
        <w:shd w:val="clear" w:color="auto" w:fill="FFFFFF"/>
        <w:spacing w:after="0" w:line="240" w:lineRule="auto"/>
        <w:ind w:left="720" w:hanging="360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Contest Results. A winners list may be obtained within thirty (30) days after the Contest Period expires</w:t>
      </w:r>
      <w:r w:rsidR="00DE60CD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 xml:space="preserve"> 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t>by sending a self-addressed stamped envelope to the Station identified below.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  <w:br/>
      </w:r>
    </w:p>
    <w:p w:rsidR="0096316F" w:rsidP="0096316F" w:rsidRDefault="0096316F" w14:paraId="29C3DD0A" w14:textId="5862E1F6">
      <w:pPr>
        <w:shd w:val="clear" w:color="auto" w:fill="FFFFFF"/>
        <w:spacing w:after="0" w:line="240" w:lineRule="auto"/>
        <w:ind w:left="720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:highlight w:val="yellow"/>
          <w14:ligatures w14:val="none"/>
        </w:rPr>
        <w:t>CONTEST SPONSOR:</w:t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:highlight w:val="yellow"/>
          <w14:ligatures w14:val="none"/>
        </w:rPr>
        <w:br/>
      </w:r>
      <w:r w:rsidRPr="0096316F">
        <w:rPr>
          <w:rFonts w:ascii="Verdana" w:hAnsi="Verdana" w:eastAsia="Times New Roman" w:cs="Times New Roman"/>
          <w:color w:val="555555"/>
          <w:kern w:val="0"/>
          <w:sz w:val="21"/>
          <w:szCs w:val="21"/>
          <w:highlight w:val="yellow"/>
          <w14:ligatures w14:val="none"/>
        </w:rPr>
        <w:t>Cumulus Broadcasting LLC, 300 W. Vine St, STE 200, Lexington, KY 40507</w:t>
      </w:r>
    </w:p>
    <w:p w:rsidR="005A7D82" w:rsidP="0096316F" w:rsidRDefault="005A7D82" w14:paraId="327BA99C" w14:textId="77777777">
      <w:pPr>
        <w:shd w:val="clear" w:color="auto" w:fill="FFFFFF"/>
        <w:spacing w:after="0" w:line="240" w:lineRule="auto"/>
        <w:ind w:left="720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</w:p>
    <w:p w:rsidRPr="0096316F" w:rsidR="005A7D82" w:rsidP="0096316F" w:rsidRDefault="005A7D82" w14:paraId="5B6C5129" w14:textId="0C82BA90">
      <w:pPr>
        <w:shd w:val="clear" w:color="auto" w:fill="FFFFFF"/>
        <w:spacing w:after="0" w:line="240" w:lineRule="auto"/>
        <w:ind w:left="720"/>
        <w:textAlignment w:val="baseline"/>
        <w:rPr>
          <w:rFonts w:ascii="Verdana" w:hAnsi="Verdana" w:eastAsia="Times New Roman" w:cs="Times New Roman"/>
          <w:color w:val="555555"/>
          <w:kern w:val="0"/>
          <w:sz w:val="21"/>
          <w:szCs w:val="21"/>
          <w14:ligatures w14:val="none"/>
        </w:rPr>
      </w:pPr>
      <w:r w:rsidRPr="00805D95">
        <w:rPr>
          <w:rFonts w:ascii="Verdana" w:hAnsi="Verdana" w:eastAsia="Times New Roman" w:cs="Times New Roman"/>
          <w:color w:val="555555"/>
          <w:kern w:val="0"/>
          <w:sz w:val="21"/>
          <w:szCs w:val="21"/>
          <w:highlight w:val="yellow"/>
          <w14:ligatures w14:val="none"/>
        </w:rPr>
        <w:t xml:space="preserve">Contest Prize Sponsor: </w:t>
      </w:r>
      <w:r w:rsidRPr="00805D95" w:rsidR="00805D95">
        <w:rPr>
          <w:rFonts w:ascii="Verdana" w:hAnsi="Verdana" w:eastAsia="Times New Roman" w:cs="Times New Roman"/>
          <w:color w:val="555555"/>
          <w:kern w:val="0"/>
          <w:sz w:val="21"/>
          <w:szCs w:val="21"/>
          <w:highlight w:val="yellow"/>
          <w14:ligatures w14:val="none"/>
        </w:rPr>
        <w:t>Landscapers Corner, 1305 Old Frankfort Pike, Lexington KY 40504</w:t>
      </w:r>
    </w:p>
    <w:p w:rsidR="0096316F" w:rsidRDefault="0096316F" w14:paraId="37DF2196" w14:textId="77777777"/>
    <w:sectPr w:rsidR="0096316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50063"/>
    <w:multiLevelType w:val="multilevel"/>
    <w:tmpl w:val="116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80539"/>
    <w:multiLevelType w:val="multilevel"/>
    <w:tmpl w:val="310A98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0557251">
    <w:abstractNumId w:val="0"/>
  </w:num>
  <w:num w:numId="2" w16cid:durableId="742142972">
    <w:abstractNumId w:val="1"/>
    <w:lvlOverride w:ilvl="0">
      <w:lvl w:ilvl="0">
        <w:numFmt w:val="decimal"/>
        <w:lvlText w:val="%1."/>
        <w:lvlJc w:val="left"/>
      </w:lvl>
    </w:lvlOverride>
  </w:num>
  <w:num w:numId="3" w16cid:durableId="76486874">
    <w:abstractNumId w:val="1"/>
    <w:lvlOverride w:ilvl="0">
      <w:lvl w:ilvl="0">
        <w:numFmt w:val="decimal"/>
        <w:lvlText w:val="%1."/>
        <w:lvlJc w:val="left"/>
      </w:lvl>
    </w:lvlOverride>
  </w:num>
  <w:num w:numId="4" w16cid:durableId="201865647">
    <w:abstractNumId w:val="1"/>
    <w:lvlOverride w:ilvl="0">
      <w:lvl w:ilvl="0">
        <w:numFmt w:val="decimal"/>
        <w:lvlText w:val="%1."/>
        <w:lvlJc w:val="left"/>
      </w:lvl>
    </w:lvlOverride>
  </w:num>
  <w:num w:numId="5" w16cid:durableId="598022309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918130114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23735813">
    <w:abstractNumId w:val="1"/>
    <w:lvlOverride w:ilvl="0">
      <w:lvl w:ilvl="0">
        <w:numFmt w:val="decimal"/>
        <w:lvlText w:val="%1."/>
        <w:lvlJc w:val="left"/>
      </w:lvl>
    </w:lvlOverride>
  </w:num>
  <w:num w:numId="8" w16cid:durableId="454982179">
    <w:abstractNumId w:val="1"/>
    <w:lvlOverride w:ilvl="0">
      <w:lvl w:ilvl="0">
        <w:numFmt w:val="decimal"/>
        <w:lvlText w:val="%1."/>
        <w:lvlJc w:val="left"/>
      </w:lvl>
    </w:lvlOverride>
  </w:num>
  <w:num w:numId="9" w16cid:durableId="63322277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6F"/>
    <w:rsid w:val="005A7D82"/>
    <w:rsid w:val="00805D95"/>
    <w:rsid w:val="0096316F"/>
    <w:rsid w:val="00965DB8"/>
    <w:rsid w:val="00990A32"/>
    <w:rsid w:val="00BD7205"/>
    <w:rsid w:val="00DE60CD"/>
    <w:rsid w:val="03627FC3"/>
    <w:rsid w:val="0812CE05"/>
    <w:rsid w:val="0FC770C1"/>
    <w:rsid w:val="11095673"/>
    <w:rsid w:val="151F1C21"/>
    <w:rsid w:val="15635A9E"/>
    <w:rsid w:val="15E7DD78"/>
    <w:rsid w:val="164C54A8"/>
    <w:rsid w:val="166E1EC1"/>
    <w:rsid w:val="1A8D040A"/>
    <w:rsid w:val="1D0376B9"/>
    <w:rsid w:val="20A68777"/>
    <w:rsid w:val="21187687"/>
    <w:rsid w:val="24529674"/>
    <w:rsid w:val="27B58730"/>
    <w:rsid w:val="28F3A2D1"/>
    <w:rsid w:val="3261F77D"/>
    <w:rsid w:val="36F764D7"/>
    <w:rsid w:val="3A2478DC"/>
    <w:rsid w:val="3B5A0A40"/>
    <w:rsid w:val="3FC9C490"/>
    <w:rsid w:val="4275BFB4"/>
    <w:rsid w:val="4345C283"/>
    <w:rsid w:val="44CD0372"/>
    <w:rsid w:val="4509E543"/>
    <w:rsid w:val="47740471"/>
    <w:rsid w:val="4D3AF631"/>
    <w:rsid w:val="4EF5D9D6"/>
    <w:rsid w:val="547C097D"/>
    <w:rsid w:val="55439720"/>
    <w:rsid w:val="556C2CB7"/>
    <w:rsid w:val="55C1F8BA"/>
    <w:rsid w:val="5614E0B5"/>
    <w:rsid w:val="57575C1B"/>
    <w:rsid w:val="57CA6CE7"/>
    <w:rsid w:val="5805D4DB"/>
    <w:rsid w:val="58838C8F"/>
    <w:rsid w:val="5A39C9DE"/>
    <w:rsid w:val="5FC59B71"/>
    <w:rsid w:val="64FC734B"/>
    <w:rsid w:val="743CDCB9"/>
    <w:rsid w:val="748E23C7"/>
    <w:rsid w:val="77E4879E"/>
    <w:rsid w:val="7A92E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272FE"/>
  <w15:chartTrackingRefBased/>
  <w15:docId w15:val="{DE7A8957-5B07-47DE-BBDB-B1555FA87C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1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1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631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631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631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6316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6316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6316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6316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6316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63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16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631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63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16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63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1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3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1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31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MJ Melissa Miller</dc:creator>
  <keywords/>
  <dc:description/>
  <lastModifiedBy>MJ Melissa Miller</lastModifiedBy>
  <revision>5</revision>
  <lastPrinted>2024-03-01T17:51:00.0000000Z</lastPrinted>
  <dcterms:created xsi:type="dcterms:W3CDTF">2024-02-27T15:29:00.0000000Z</dcterms:created>
  <dcterms:modified xsi:type="dcterms:W3CDTF">2026-02-19T18:54:29.3834683Z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a9d26aae-5693-4b54-9bbd-f09d51bdb80a</vt:lpwstr>
  </property>
</Properties>
</file>