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40EA" w14:textId="49D81D26" w:rsidR="00600B31" w:rsidRDefault="550EF976" w:rsidP="38D43623">
      <w:pPr>
        <w:spacing w:after="75" w:line="429" w:lineRule="atLeast"/>
      </w:pPr>
      <w:r w:rsidRPr="38D43623">
        <w:rPr>
          <w:rFonts w:ascii="Oswald" w:eastAsia="Oswald" w:hAnsi="Oswald" w:cs="Oswald"/>
          <w:b/>
          <w:bCs/>
          <w:color w:val="C90813"/>
          <w:sz w:val="33"/>
          <w:szCs w:val="33"/>
        </w:rPr>
        <w:t xml:space="preserve">The 12 Days of Christmas: 12/4/25 until 12/19/25 </w:t>
      </w:r>
      <w:r w:rsidRPr="38D43623">
        <w:rPr>
          <w:rFonts w:ascii="Segoe UI" w:eastAsia="Segoe UI" w:hAnsi="Segoe UI" w:cs="Segoe UI"/>
          <w:sz w:val="21"/>
          <w:szCs w:val="21"/>
        </w:rPr>
        <w:t xml:space="preserve"> </w:t>
      </w:r>
    </w:p>
    <w:p w14:paraId="30272BBF" w14:textId="472CED44" w:rsidR="00600B31" w:rsidRDefault="00600B31" w:rsidP="38D43623">
      <w:pPr>
        <w:spacing w:line="378" w:lineRule="atLeast"/>
        <w:rPr>
          <w:rFonts w:ascii="Segoe UI" w:eastAsia="Segoe UI" w:hAnsi="Segoe UI" w:cs="Segoe UI"/>
          <w:b/>
          <w:bCs/>
          <w:color w:val="555555"/>
          <w:sz w:val="21"/>
          <w:szCs w:val="21"/>
        </w:rPr>
      </w:pPr>
    </w:p>
    <w:p w14:paraId="54F55642" w14:textId="53B35291" w:rsidR="00600B31" w:rsidRDefault="6033AECD" w:rsidP="38D43623">
      <w:pPr>
        <w:spacing w:line="378" w:lineRule="atLeast"/>
        <w:rPr>
          <w:rFonts w:ascii="Segoe UI" w:eastAsia="Segoe UI" w:hAnsi="Segoe UI" w:cs="Segoe UI"/>
          <w:b/>
          <w:bCs/>
          <w:color w:val="555555"/>
          <w:sz w:val="21"/>
          <w:szCs w:val="21"/>
        </w:rPr>
      </w:pPr>
      <w:r w:rsidRPr="38D43623">
        <w:rPr>
          <w:rFonts w:ascii="Segoe UI" w:eastAsia="Segoe UI" w:hAnsi="Segoe UI" w:cs="Segoe UI"/>
          <w:b/>
          <w:bCs/>
          <w:color w:val="555555"/>
          <w:sz w:val="21"/>
          <w:szCs w:val="21"/>
        </w:rPr>
        <w:t>Cumulus Media New Holdings Inc, Lexington, KY “12 DAYS OF CHRISTMAS” CONTEST</w:t>
      </w:r>
      <w:r>
        <w:br/>
      </w:r>
      <w:r w:rsidRPr="38D43623">
        <w:rPr>
          <w:rFonts w:ascii="Segoe UI" w:eastAsia="Segoe UI" w:hAnsi="Segoe UI" w:cs="Segoe UI"/>
          <w:b/>
          <w:bCs/>
          <w:color w:val="555555"/>
          <w:sz w:val="21"/>
          <w:szCs w:val="21"/>
        </w:rPr>
        <w:t>OFFICIAL RULES</w:t>
      </w:r>
      <w:r w:rsidR="24121150" w:rsidRPr="38D43623">
        <w:rPr>
          <w:rFonts w:ascii="Segoe UI" w:eastAsia="Segoe UI" w:hAnsi="Segoe UI" w:cs="Segoe UI"/>
          <w:b/>
          <w:bCs/>
          <w:color w:val="555555"/>
          <w:sz w:val="21"/>
          <w:szCs w:val="21"/>
        </w:rPr>
        <w:t xml:space="preserve"> FOR WLTO </w:t>
      </w:r>
    </w:p>
    <w:p w14:paraId="3D307579" w14:textId="6D71E884" w:rsidR="00600B31" w:rsidRDefault="6033AECD" w:rsidP="38D43623">
      <w:pPr>
        <w:spacing w:after="225" w:line="378" w:lineRule="atLeast"/>
        <w:rPr>
          <w:rFonts w:ascii="Segoe UI" w:eastAsia="Segoe UI" w:hAnsi="Segoe UI" w:cs="Segoe UI"/>
          <w:color w:val="555555"/>
          <w:sz w:val="21"/>
          <w:szCs w:val="21"/>
        </w:rPr>
      </w:pPr>
      <w:r w:rsidRPr="38D43623">
        <w:rPr>
          <w:rFonts w:ascii="Segoe UI" w:eastAsia="Segoe UI" w:hAnsi="Segoe UI" w:cs="Segoe UI"/>
          <w:color w:val="555555"/>
          <w:sz w:val="21"/>
          <w:szCs w:val="21"/>
        </w:rPr>
        <w:t xml:space="preserve">A complete copy of these rules can be obtained by contacting Cumulus Media New Holdings Inc., Lexington KY </w:t>
      </w:r>
      <w:r w:rsidRPr="38D43623">
        <w:rPr>
          <w:rFonts w:ascii="Segoe UI" w:eastAsia="Segoe UI" w:hAnsi="Segoe UI" w:cs="Segoe UI"/>
          <w:b/>
          <w:bCs/>
          <w:color w:val="555555"/>
          <w:sz w:val="21"/>
          <w:szCs w:val="21"/>
        </w:rPr>
        <w:t>WLTO-FM</w:t>
      </w:r>
      <w:r w:rsidRPr="38D43623">
        <w:rPr>
          <w:rFonts w:ascii="Segoe UI" w:eastAsia="Segoe UI" w:hAnsi="Segoe UI" w:cs="Segoe UI"/>
          <w:color w:val="555555"/>
          <w:sz w:val="21"/>
          <w:szCs w:val="21"/>
        </w:rPr>
        <w:t xml:space="preserve">, (“Station”), 300 W. Vine St. Suite 300 Lexington, KY 40507, during available business hours Monday through Friday, </w:t>
      </w:r>
      <w:r w:rsidR="79247E39" w:rsidRPr="38D43623">
        <w:rPr>
          <w:rFonts w:ascii="Segoe UI" w:eastAsia="Segoe UI" w:hAnsi="Segoe UI" w:cs="Segoe UI"/>
          <w:color w:val="555555"/>
          <w:sz w:val="21"/>
          <w:szCs w:val="21"/>
        </w:rPr>
        <w:t>9:00</w:t>
      </w:r>
      <w:r w:rsidRPr="38D43623">
        <w:rPr>
          <w:rFonts w:ascii="Segoe UI" w:eastAsia="Segoe UI" w:hAnsi="Segoe UI" w:cs="Segoe UI"/>
          <w:color w:val="555555"/>
          <w:sz w:val="21"/>
          <w:szCs w:val="21"/>
        </w:rPr>
        <w:t xml:space="preserve"> AM EST until 4:30 PM EST, or by sending a self-addressed, stamped envelope to the above address.</w:t>
      </w:r>
    </w:p>
    <w:p w14:paraId="45F7324A" w14:textId="2FAD2660" w:rsidR="00600B31" w:rsidRDefault="6033AECD" w:rsidP="38D43623">
      <w:pPr>
        <w:spacing w:line="378" w:lineRule="atLeast"/>
        <w:rPr>
          <w:rFonts w:ascii="Segoe UI" w:eastAsia="Segoe UI" w:hAnsi="Segoe UI" w:cs="Segoe UI"/>
          <w:color w:val="555555"/>
          <w:sz w:val="21"/>
          <w:szCs w:val="21"/>
        </w:rPr>
      </w:pPr>
      <w:r w:rsidRPr="38D43623">
        <w:rPr>
          <w:rFonts w:ascii="Segoe UI" w:eastAsia="Segoe UI" w:hAnsi="Segoe UI" w:cs="Segoe UI"/>
          <w:color w:val="555555"/>
          <w:sz w:val="21"/>
          <w:szCs w:val="21"/>
        </w:rPr>
        <w:t>The Station will conduct the “</w:t>
      </w:r>
      <w:r w:rsidRPr="38D43623">
        <w:rPr>
          <w:rFonts w:ascii="Segoe UI" w:eastAsia="Segoe UI" w:hAnsi="Segoe UI" w:cs="Segoe UI"/>
          <w:b/>
          <w:bCs/>
          <w:color w:val="555555"/>
          <w:sz w:val="21"/>
          <w:szCs w:val="21"/>
        </w:rPr>
        <w:t>12 Days of Christmas” </w:t>
      </w:r>
      <w:r w:rsidRPr="38D43623">
        <w:rPr>
          <w:rFonts w:ascii="Segoe UI" w:eastAsia="Segoe UI" w:hAnsi="Segoe UI" w:cs="Segoe UI"/>
          <w:color w:val="555555"/>
          <w:sz w:val="21"/>
          <w:szCs w:val="21"/>
        </w:rPr>
        <w:t>Contest(the “Contest”) substantially as described in these rules, and by participating, each entrant agrees as follows:</w:t>
      </w:r>
    </w:p>
    <w:p w14:paraId="13F7D4FE" w14:textId="26773745" w:rsidR="00600B31" w:rsidRDefault="6033AECD" w:rsidP="38D43623">
      <w:pPr>
        <w:pStyle w:val="ListParagraph"/>
        <w:numPr>
          <w:ilvl w:val="0"/>
          <w:numId w:val="4"/>
        </w:numPr>
        <w:spacing w:line="378" w:lineRule="atLeast"/>
        <w:rPr>
          <w:rFonts w:ascii="Segoe UI" w:eastAsia="Segoe UI" w:hAnsi="Segoe UI" w:cs="Segoe UI"/>
          <w:color w:val="555555"/>
          <w:sz w:val="21"/>
          <w:szCs w:val="21"/>
        </w:rPr>
      </w:pPr>
      <w:r w:rsidRPr="38D43623">
        <w:rPr>
          <w:rFonts w:ascii="Segoe UI" w:eastAsia="Segoe UI" w:hAnsi="Segoe UI" w:cs="Segoe UI"/>
          <w:b/>
          <w:bCs/>
          <w:color w:val="555555"/>
          <w:sz w:val="21"/>
          <w:szCs w:val="21"/>
        </w:rPr>
        <w:t>No purchase is necessary to enter or win.  A purchase will not increase your chance of winning.   Void where prohibited.  All federal, state, and local regulations apply.</w:t>
      </w:r>
    </w:p>
    <w:p w14:paraId="6910508C" w14:textId="07BCCB1A" w:rsidR="00600B31" w:rsidRDefault="6033AECD" w:rsidP="38D43623">
      <w:pPr>
        <w:spacing w:line="378" w:lineRule="atLeast"/>
        <w:rPr>
          <w:rFonts w:ascii="Segoe UI" w:eastAsia="Segoe UI" w:hAnsi="Segoe UI" w:cs="Segoe UI"/>
          <w:color w:val="555555"/>
          <w:sz w:val="21"/>
          <w:szCs w:val="21"/>
        </w:rPr>
      </w:pPr>
      <w:r w:rsidRPr="38D43623">
        <w:rPr>
          <w:rFonts w:ascii="Segoe UI" w:eastAsia="Segoe UI" w:hAnsi="Segoe UI" w:cs="Segoe UI"/>
          <w:b/>
          <w:bCs/>
          <w:color w:val="555555"/>
          <w:sz w:val="21"/>
          <w:szCs w:val="21"/>
        </w:rPr>
        <w:t>Eligibility.</w:t>
      </w:r>
      <w:r w:rsidRPr="38D43623">
        <w:rPr>
          <w:rFonts w:ascii="Segoe UI" w:eastAsia="Segoe UI" w:hAnsi="Segoe UI" w:cs="Segoe UI"/>
          <w:color w:val="555555"/>
          <w:sz w:val="21"/>
          <w:szCs w:val="21"/>
        </w:rPr>
        <w:t>  This Contest is open only to legal U.S. residents of the Station’s Designated Market Area (“DMA”) as defined by Nielsen Audio, excluding Florida and New York residents, age eighteen (18) years or older at the time of entry with a valid Social Security number, who have not won a prize valued at $500 or more in the last NINETY (90) days, and whose immediate family members or household members have not won a prize valued at $500 or more in the last NINETY (90) days</w:t>
      </w:r>
      <w:r w:rsidRPr="38D43623">
        <w:rPr>
          <w:rFonts w:ascii="Segoe UI" w:eastAsia="Segoe UI" w:hAnsi="Segoe UI" w:cs="Segoe UI"/>
          <w:b/>
          <w:bCs/>
          <w:color w:val="555555"/>
          <w:sz w:val="21"/>
          <w:szCs w:val="21"/>
        </w:rPr>
        <w:t>.</w:t>
      </w:r>
      <w:r w:rsidRPr="38D43623">
        <w:rPr>
          <w:rFonts w:ascii="Segoe UI" w:eastAsia="Segoe UI" w:hAnsi="Segoe UI" w:cs="Segoe UI"/>
          <w:color w:val="555555"/>
          <w:sz w:val="21"/>
          <w:szCs w:val="21"/>
        </w:rPr>
        <w:t>  </w:t>
      </w:r>
      <w:r w:rsidRPr="38D43623">
        <w:rPr>
          <w:rFonts w:ascii="Segoe UI" w:eastAsia="Segoe UI" w:hAnsi="Segoe UI" w:cs="Segoe UI"/>
          <w:b/>
          <w:bCs/>
          <w:color w:val="555555"/>
          <w:sz w:val="21"/>
          <w:szCs w:val="21"/>
        </w:rPr>
        <w:t>Void where prohibited by law.</w:t>
      </w:r>
      <w:r w:rsidRPr="38D43623">
        <w:rPr>
          <w:rFonts w:ascii="Segoe UI" w:eastAsia="Segoe UI" w:hAnsi="Segoe UI" w:cs="Segoe UI"/>
          <w:color w:val="555555"/>
          <w:sz w:val="21"/>
          <w:szCs w:val="21"/>
        </w:rPr>
        <w:t>  Employees of Station, Cumulus Media New Holdings Inc., and each of their parent companies,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9C31936" w14:textId="09878F1C" w:rsidR="00600B31" w:rsidRDefault="6033AECD" w:rsidP="38D43623">
      <w:pPr>
        <w:pStyle w:val="ListParagraph"/>
        <w:numPr>
          <w:ilvl w:val="0"/>
          <w:numId w:val="3"/>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Contest Period.  </w:t>
      </w:r>
      <w:r w:rsidRPr="38D43623">
        <w:rPr>
          <w:rFonts w:ascii="Verdana" w:eastAsia="Verdana" w:hAnsi="Verdana" w:cs="Verdana"/>
          <w:color w:val="555555"/>
          <w:sz w:val="21"/>
          <w:szCs w:val="21"/>
        </w:rPr>
        <w:t>The Contest entry period will run weekdays from</w:t>
      </w:r>
      <w:r w:rsidRPr="38D43623">
        <w:rPr>
          <w:rFonts w:ascii="Verdana" w:eastAsia="Verdana" w:hAnsi="Verdana" w:cs="Verdana"/>
          <w:b/>
          <w:bCs/>
          <w:color w:val="555555"/>
          <w:sz w:val="21"/>
          <w:szCs w:val="21"/>
        </w:rPr>
        <w:t> 12:01 a.m. ET until 11:59pm ET from December 4</w:t>
      </w:r>
      <w:r w:rsidRPr="38D43623">
        <w:rPr>
          <w:rFonts w:ascii="Verdana" w:eastAsia="Verdana" w:hAnsi="Verdana" w:cs="Verdana"/>
          <w:b/>
          <w:bCs/>
          <w:color w:val="555555"/>
          <w:sz w:val="21"/>
          <w:szCs w:val="21"/>
          <w:vertAlign w:val="superscript"/>
        </w:rPr>
        <w:t>th</w:t>
      </w:r>
      <w:r w:rsidRPr="38D43623">
        <w:rPr>
          <w:rFonts w:ascii="Verdana" w:eastAsia="Verdana" w:hAnsi="Verdana" w:cs="Verdana"/>
          <w:b/>
          <w:bCs/>
          <w:color w:val="555555"/>
          <w:sz w:val="21"/>
          <w:szCs w:val="21"/>
        </w:rPr>
        <w:t>, 2025, until December 19</w:t>
      </w:r>
      <w:r w:rsidRPr="38D43623">
        <w:rPr>
          <w:rFonts w:ascii="Verdana" w:eastAsia="Verdana" w:hAnsi="Verdana" w:cs="Verdana"/>
          <w:b/>
          <w:bCs/>
          <w:color w:val="555555"/>
          <w:sz w:val="21"/>
          <w:szCs w:val="21"/>
          <w:vertAlign w:val="superscript"/>
        </w:rPr>
        <w:t>th</w:t>
      </w:r>
      <w:r w:rsidRPr="38D43623">
        <w:rPr>
          <w:rFonts w:ascii="Verdana" w:eastAsia="Verdana" w:hAnsi="Verdana" w:cs="Verdana"/>
          <w:b/>
          <w:bCs/>
          <w:color w:val="555555"/>
          <w:sz w:val="21"/>
          <w:szCs w:val="21"/>
        </w:rPr>
        <w:t>, 2025</w:t>
      </w:r>
      <w:r w:rsidRPr="38D43623">
        <w:rPr>
          <w:rFonts w:ascii="Verdana" w:eastAsia="Verdana" w:hAnsi="Verdana" w:cs="Verdana"/>
          <w:color w:val="555555"/>
          <w:sz w:val="21"/>
          <w:szCs w:val="21"/>
        </w:rPr>
        <w:t> (the “Contest Period”). The individual Station’s computer is the official time keeping device for this Contest.</w:t>
      </w:r>
    </w:p>
    <w:p w14:paraId="2D108A93" w14:textId="40EC90B8" w:rsidR="00600B31" w:rsidRDefault="6033AECD" w:rsidP="38D43623">
      <w:pPr>
        <w:pStyle w:val="ListParagraph"/>
        <w:numPr>
          <w:ilvl w:val="0"/>
          <w:numId w:val="3"/>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lastRenderedPageBreak/>
        <w:t>How to Enter.  </w:t>
      </w:r>
      <w:r w:rsidRPr="38D43623">
        <w:rPr>
          <w:rFonts w:ascii="Verdana" w:eastAsia="Verdana" w:hAnsi="Verdana" w:cs="Verdana"/>
          <w:color w:val="555555"/>
          <w:sz w:val="21"/>
          <w:szCs w:val="21"/>
        </w:rPr>
        <w:t>There is ONE (1) way to enter: </w:t>
      </w:r>
    </w:p>
    <w:p w14:paraId="6E7C3CE3" w14:textId="56EF347F" w:rsidR="00600B31" w:rsidRDefault="6033AECD" w:rsidP="38D43623">
      <w:pPr>
        <w:spacing w:line="378" w:lineRule="atLeast"/>
        <w:rPr>
          <w:rFonts w:ascii="Segoe UI" w:eastAsia="Segoe UI" w:hAnsi="Segoe UI" w:cs="Segoe UI"/>
          <w:color w:val="555555"/>
          <w:sz w:val="21"/>
          <w:szCs w:val="21"/>
        </w:rPr>
      </w:pPr>
      <w:r w:rsidRPr="38D43623">
        <w:rPr>
          <w:rFonts w:ascii="Segoe UI" w:eastAsia="Segoe UI" w:hAnsi="Segoe UI" w:cs="Segoe UI"/>
          <w:b/>
          <w:bCs/>
          <w:color w:val="555555"/>
          <w:sz w:val="21"/>
          <w:szCs w:val="21"/>
          <w:u w:val="single"/>
        </w:rPr>
        <w:t>On Air</w:t>
      </w:r>
      <w:r w:rsidRPr="38D43623">
        <w:rPr>
          <w:rFonts w:ascii="Segoe UI" w:eastAsia="Segoe UI" w:hAnsi="Segoe UI" w:cs="Segoe UI"/>
          <w:b/>
          <w:bCs/>
          <w:color w:val="555555"/>
          <w:sz w:val="21"/>
          <w:szCs w:val="21"/>
        </w:rPr>
        <w:t>:</w:t>
      </w:r>
      <w:r w:rsidR="08E46350" w:rsidRPr="38D43623">
        <w:rPr>
          <w:rFonts w:ascii="Segoe UI" w:eastAsia="Segoe UI" w:hAnsi="Segoe UI" w:cs="Segoe UI"/>
          <w:b/>
          <w:bCs/>
          <w:color w:val="555555"/>
          <w:sz w:val="21"/>
          <w:szCs w:val="21"/>
        </w:rPr>
        <w:t xml:space="preserve"> </w:t>
      </w:r>
      <w:r w:rsidRPr="38D43623">
        <w:rPr>
          <w:rFonts w:ascii="Segoe UI" w:eastAsia="Segoe UI" w:hAnsi="Segoe UI" w:cs="Segoe UI"/>
          <w:color w:val="555555"/>
          <w:sz w:val="21"/>
          <w:szCs w:val="21"/>
        </w:rPr>
        <w:t>  Cumulus Media New Holdings Inc., Lexington,</w:t>
      </w:r>
      <w:r w:rsidR="6CAEBEB4" w:rsidRPr="38D43623">
        <w:rPr>
          <w:rFonts w:ascii="Segoe UI" w:eastAsia="Segoe UI" w:hAnsi="Segoe UI" w:cs="Segoe UI"/>
          <w:color w:val="555555"/>
          <w:sz w:val="21"/>
          <w:szCs w:val="21"/>
        </w:rPr>
        <w:t xml:space="preserve"> KY  WLTO (station) </w:t>
      </w:r>
      <w:r w:rsidRPr="38D43623">
        <w:rPr>
          <w:rFonts w:ascii="Segoe UI" w:eastAsia="Segoe UI" w:hAnsi="Segoe UI" w:cs="Segoe UI"/>
          <w:color w:val="555555"/>
          <w:sz w:val="21"/>
          <w:szCs w:val="21"/>
        </w:rPr>
        <w:t>will have 1 winner per</w:t>
      </w:r>
      <w:r w:rsidR="1FC5420A" w:rsidRPr="38D43623">
        <w:rPr>
          <w:rFonts w:ascii="Segoe UI" w:eastAsia="Segoe UI" w:hAnsi="Segoe UI" w:cs="Segoe UI"/>
          <w:color w:val="555555"/>
          <w:sz w:val="21"/>
          <w:szCs w:val="21"/>
        </w:rPr>
        <w:t xml:space="preserve"> prize per contest</w:t>
      </w:r>
      <w:r w:rsidRPr="38D43623">
        <w:rPr>
          <w:rFonts w:ascii="Segoe UI" w:eastAsia="Segoe UI" w:hAnsi="Segoe UI" w:cs="Segoe UI"/>
          <w:color w:val="555555"/>
          <w:sz w:val="21"/>
          <w:szCs w:val="21"/>
        </w:rPr>
        <w:t>. The same winner cannot win more than once per prize.  All entries must be received by 11:59pm ET on December 19, 2025 to be eligible for a chance to win a prize.</w:t>
      </w:r>
      <w:r w:rsidRPr="38D43623">
        <w:rPr>
          <w:rFonts w:ascii="Segoe UI" w:eastAsia="Segoe UI" w:hAnsi="Segoe UI" w:cs="Segoe UI"/>
          <w:b/>
          <w:bCs/>
          <w:color w:val="555555"/>
          <w:sz w:val="21"/>
          <w:szCs w:val="21"/>
        </w:rPr>
        <w:t>  Limit one (1) prize per person per individual prize, regardless of how many addresses a person may possess and use.</w:t>
      </w:r>
      <w:r w:rsidRPr="38D43623">
        <w:rPr>
          <w:rFonts w:ascii="Segoe UI" w:eastAsia="Segoe UI" w:hAnsi="Segoe UI" w:cs="Segoe UI"/>
          <w:color w:val="555555"/>
          <w:sz w:val="21"/>
          <w:szCs w:val="21"/>
        </w:rPr>
        <w:t>  Multiple entrants are not permitted to share the same address. Any attempt by any entrant to submit more than one (1) entry per day by using multiple/different addresses, identities, registrations and logins, or any other methods will void that entry and the entrant may be disqualified.  Use of any automated system to participate is prohibited and will result in disqualification. Station is not responsible for lost, late, incomplete, invalid, unintelligible, inappropriate or misdirected registrations, all of which will be disqualified.  In the event of a dispute as to any registration, the authorized account holder of the address used to register will be deemed to be the entrant. The “authorized winner” is the natural person assigned the telephone number by the wireless carrier or an email address by an Internet access provider. All entries become the sole and exclusive property of Station and will not be returned.  Station reserves the right to contact entrants and all other individuals whose address is submitted as part of this promotion.  No mail-in entries will be accepted.</w:t>
      </w:r>
    </w:p>
    <w:p w14:paraId="4C503234" w14:textId="7F8149C5" w:rsidR="00600B31" w:rsidRDefault="6033AECD" w:rsidP="38D43623">
      <w:pPr>
        <w:spacing w:line="378" w:lineRule="atLeast"/>
        <w:rPr>
          <w:rFonts w:ascii="Segoe UI" w:eastAsia="Segoe UI" w:hAnsi="Segoe UI" w:cs="Segoe UI"/>
          <w:color w:val="555555"/>
          <w:sz w:val="21"/>
          <w:szCs w:val="21"/>
        </w:rPr>
      </w:pPr>
      <w:r w:rsidRPr="38D43623">
        <w:rPr>
          <w:rFonts w:ascii="Segoe UI" w:eastAsia="Segoe UI" w:hAnsi="Segoe UI" w:cs="Segoe UI"/>
          <w:color w:val="555555"/>
          <w:sz w:val="21"/>
          <w:szCs w:val="21"/>
        </w:rPr>
        <w:t>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38D43623">
        <w:rPr>
          <w:rFonts w:ascii="Segoe UI" w:eastAsia="Segoe UI" w:hAnsi="Segoe UI" w:cs="Segoe UI"/>
          <w:b/>
          <w:bCs/>
          <w:color w:val="555555"/>
          <w:sz w:val="21"/>
          <w:szCs w:val="21"/>
        </w:rPr>
        <w:t>LIMIT ONE PRIZE PER PERSON, PER STATION, PER INDIVIDUAL CONTEST.</w:t>
      </w:r>
    </w:p>
    <w:p w14:paraId="71EBCBE2" w14:textId="106F8AAB" w:rsidR="00600B31" w:rsidRDefault="6033AECD" w:rsidP="38D43623">
      <w:pPr>
        <w:pStyle w:val="ListParagraph"/>
        <w:numPr>
          <w:ilvl w:val="0"/>
          <w:numId w:val="2"/>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Winner Selection. </w:t>
      </w:r>
      <w:r w:rsidR="66499D43" w:rsidRPr="38D43623">
        <w:rPr>
          <w:rFonts w:ascii="Times New Roman" w:eastAsia="Times New Roman" w:hAnsi="Times New Roman" w:cs="Times New Roman"/>
          <w:color w:val="000000" w:themeColor="text1"/>
        </w:rPr>
        <w:t>Y</w:t>
      </w:r>
      <w:r w:rsidR="66499D43" w:rsidRPr="38D43623">
        <w:rPr>
          <w:rFonts w:ascii="Verdana" w:eastAsia="Verdana" w:hAnsi="Verdana" w:cs="Verdana"/>
          <w:color w:val="000000" w:themeColor="text1"/>
          <w:sz w:val="20"/>
          <w:szCs w:val="20"/>
        </w:rPr>
        <w:t>ou must listen for the keyword given out on air weekdays between 3pm and 5pm. When you hear that keyword you must text it to the stations</w:t>
      </w:r>
      <w:r w:rsidR="02456E52" w:rsidRPr="38D43623">
        <w:rPr>
          <w:rFonts w:ascii="Verdana" w:eastAsia="Verdana" w:hAnsi="Verdana" w:cs="Verdana"/>
          <w:color w:val="000000" w:themeColor="text1"/>
          <w:sz w:val="20"/>
          <w:szCs w:val="20"/>
        </w:rPr>
        <w:t xml:space="preserve"> (WLTO)</w:t>
      </w:r>
      <w:r w:rsidR="66499D43" w:rsidRPr="38D43623">
        <w:rPr>
          <w:rFonts w:ascii="Verdana" w:eastAsia="Verdana" w:hAnsi="Verdana" w:cs="Verdana"/>
          <w:color w:val="000000" w:themeColor="text1"/>
          <w:sz w:val="20"/>
          <w:szCs w:val="20"/>
        </w:rPr>
        <w:t xml:space="preserve"> text line for your chance to win the prize. </w:t>
      </w:r>
      <w:r w:rsidR="5A9FBB91" w:rsidRPr="38D43623">
        <w:rPr>
          <w:rFonts w:ascii="Verdana" w:eastAsia="Verdana" w:hAnsi="Verdana" w:cs="Verdana"/>
          <w:color w:val="000000" w:themeColor="text1"/>
          <w:sz w:val="20"/>
          <w:szCs w:val="20"/>
        </w:rPr>
        <w:t xml:space="preserve">One winner per day will be selected at random for that day’s prize. </w:t>
      </w:r>
      <w:r w:rsidR="66499D43" w:rsidRPr="38D43623">
        <w:rPr>
          <w:rFonts w:ascii="Verdana" w:eastAsia="Verdana" w:hAnsi="Verdana" w:cs="Verdana"/>
          <w:color w:val="000000" w:themeColor="text1"/>
          <w:sz w:val="20"/>
          <w:szCs w:val="20"/>
        </w:rPr>
        <w:t xml:space="preserve"> </w:t>
      </w:r>
      <w:r w:rsidR="66499D43" w:rsidRPr="38D43623">
        <w:rPr>
          <w:rFonts w:ascii="Verdana" w:eastAsia="Verdana" w:hAnsi="Verdana" w:cs="Verdana"/>
          <w:b/>
          <w:bCs/>
          <w:color w:val="000000" w:themeColor="text1"/>
          <w:sz w:val="20"/>
          <w:szCs w:val="20"/>
        </w:rPr>
        <w:t>Standard text messaging rates, as established by an individual’s wireless carrier, may apply, and Station assumes no responsibility for any fees or charges incurred for and associated with any text message sent to or from Station. Any and all fees arising out of the transmission of a text message shall be the sole responsibility of the entrant. Limit one (1) entry per person per phone number.</w:t>
      </w:r>
      <w:r w:rsidR="66499D43" w:rsidRPr="38D43623">
        <w:t xml:space="preserve"> </w:t>
      </w:r>
      <w:r w:rsidRPr="38D43623">
        <w:rPr>
          <w:rFonts w:ascii="Verdana" w:eastAsia="Verdana" w:hAnsi="Verdana" w:cs="Verdana"/>
          <w:b/>
          <w:bCs/>
          <w:color w:val="555555"/>
          <w:sz w:val="21"/>
          <w:szCs w:val="21"/>
        </w:rPr>
        <w:t> </w:t>
      </w:r>
      <w:r w:rsidRPr="38D43623">
        <w:rPr>
          <w:rFonts w:ascii="Verdana" w:eastAsia="Verdana" w:hAnsi="Verdana" w:cs="Verdana"/>
          <w:color w:val="555555"/>
          <w:sz w:val="21"/>
          <w:szCs w:val="21"/>
        </w:rPr>
        <w:t xml:space="preserve"> One winner per station per contest (see appendix A) during the Contest Period.  Each winning entrant will be contacted using the email address and/or telephone number provided with the entry and may be awarded the prize </w:t>
      </w:r>
      <w:r w:rsidRPr="38D43623">
        <w:rPr>
          <w:rFonts w:ascii="Verdana" w:eastAsia="Verdana" w:hAnsi="Verdana" w:cs="Verdana"/>
          <w:color w:val="555555"/>
          <w:sz w:val="21"/>
          <w:szCs w:val="21"/>
        </w:rPr>
        <w:lastRenderedPageBreak/>
        <w:t>(subject to verification of eligibility and compliance with the terms of these rules). Station’s decisions as to the administration and operation of the Contest and the selection of the potential winner are final and binding in all matters related to the Contest. Failure to respond to the initial verification contact within three (3) days of notification or failure to claim the prize within fourteen (14) days of verification as a winner will result in disqualification and forfeiture of the prize.  </w:t>
      </w:r>
    </w:p>
    <w:p w14:paraId="6C2864B9" w14:textId="0D8FA1DA" w:rsidR="00600B31" w:rsidRDefault="6033AECD" w:rsidP="38D43623">
      <w:pPr>
        <w:pStyle w:val="ListParagraph"/>
        <w:numPr>
          <w:ilvl w:val="0"/>
          <w:numId w:val="2"/>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Verification of Potential Winner.</w:t>
      </w:r>
      <w:r w:rsidRPr="38D43623">
        <w:rPr>
          <w:rFonts w:ascii="Verdana" w:eastAsia="Verdana" w:hAnsi="Verdana" w:cs="Verdana"/>
          <w:color w:val="555555"/>
          <w:sz w:val="21"/>
          <w:szCs w:val="21"/>
        </w:rPr>
        <w:t> THE ELIGIBILITY OF ALL POTENTIAL CONTEST WINNERS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may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to claim the prize, if applicable.  A winner who returns the affidavit of eligibility and liability/publicity release will be deemed to have accepted the contest prize and thereafter will not be permitted to rescind their acceptance of the prize and/or return the prize. If a potential winner cannot be contacted, fails to sign and return the affidavit of eligibility and/or the liability/publicity release within the required time period (if applicable), or if the prize or prize notification is returned as undeliverable, potential winner forfeits prize. In the event that the potential winner of a prize is disqualified for any reason, Station may award the applicable prize to an alternate winner by random drawing from among all remaining eligible entries. Unclaimed prizes may not be awarded.   </w:t>
      </w:r>
      <w:r w:rsidRPr="38D43623">
        <w:rPr>
          <w:rFonts w:ascii="Verdana" w:eastAsia="Verdana" w:hAnsi="Verdana" w:cs="Verdana"/>
          <w:b/>
          <w:bCs/>
          <w:color w:val="555555"/>
          <w:sz w:val="21"/>
          <w:szCs w:val="21"/>
        </w:rPr>
        <w:t> </w:t>
      </w:r>
    </w:p>
    <w:p w14:paraId="478102DA" w14:textId="6AB00862" w:rsidR="00600B31" w:rsidRDefault="00600B31" w:rsidP="38D43623">
      <w:pPr>
        <w:spacing w:line="378" w:lineRule="atLeast"/>
        <w:rPr>
          <w:rFonts w:ascii="Verdana" w:eastAsia="Verdana" w:hAnsi="Verdana" w:cs="Verdana"/>
          <w:color w:val="555555"/>
          <w:sz w:val="21"/>
          <w:szCs w:val="21"/>
        </w:rPr>
      </w:pPr>
    </w:p>
    <w:p w14:paraId="1A6A8FF3" w14:textId="127CD579" w:rsidR="00600B31" w:rsidRDefault="00600B31" w:rsidP="38D43623">
      <w:pPr>
        <w:spacing w:line="378" w:lineRule="atLeast"/>
        <w:rPr>
          <w:rFonts w:ascii="Verdana" w:eastAsia="Verdana" w:hAnsi="Verdana" w:cs="Verdana"/>
          <w:color w:val="555555"/>
          <w:sz w:val="21"/>
          <w:szCs w:val="21"/>
        </w:rPr>
      </w:pPr>
    </w:p>
    <w:p w14:paraId="62E88319" w14:textId="7E5B2B0D" w:rsidR="00600B31" w:rsidRDefault="00600B31" w:rsidP="38D43623">
      <w:pPr>
        <w:spacing w:line="378" w:lineRule="atLeast"/>
        <w:rPr>
          <w:rFonts w:ascii="Verdana" w:eastAsia="Verdana" w:hAnsi="Verdana" w:cs="Verdana"/>
          <w:color w:val="555555"/>
          <w:sz w:val="21"/>
          <w:szCs w:val="21"/>
        </w:rPr>
      </w:pPr>
    </w:p>
    <w:p w14:paraId="7ADE741C" w14:textId="0045EF6F" w:rsidR="00600B31" w:rsidRDefault="6033AECD" w:rsidP="38D43623">
      <w:pPr>
        <w:pStyle w:val="ListParagraph"/>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Prizes. </w:t>
      </w:r>
      <w:r w:rsidRPr="38D43623">
        <w:rPr>
          <w:rFonts w:ascii="Verdana" w:eastAsia="Verdana" w:hAnsi="Verdana" w:cs="Verdana"/>
          <w:color w:val="555555"/>
          <w:sz w:val="21"/>
          <w:szCs w:val="21"/>
        </w:rPr>
        <w:t xml:space="preserve"> Up to </w:t>
      </w:r>
      <w:r w:rsidR="4718B821" w:rsidRPr="38D43623">
        <w:rPr>
          <w:rFonts w:ascii="Verdana" w:eastAsia="Verdana" w:hAnsi="Verdana" w:cs="Verdana"/>
          <w:color w:val="555555"/>
          <w:sz w:val="21"/>
          <w:szCs w:val="21"/>
        </w:rPr>
        <w:t>TWELVE</w:t>
      </w:r>
      <w:r w:rsidRPr="38D43623">
        <w:rPr>
          <w:rFonts w:ascii="Verdana" w:eastAsia="Verdana" w:hAnsi="Verdana" w:cs="Verdana"/>
          <w:color w:val="555555"/>
          <w:sz w:val="21"/>
          <w:szCs w:val="21"/>
        </w:rPr>
        <w:t xml:space="preserve"> (</w:t>
      </w:r>
      <w:r w:rsidR="65594058" w:rsidRPr="38D43623">
        <w:rPr>
          <w:rFonts w:ascii="Verdana" w:eastAsia="Verdana" w:hAnsi="Verdana" w:cs="Verdana"/>
          <w:color w:val="555555"/>
          <w:sz w:val="21"/>
          <w:szCs w:val="21"/>
        </w:rPr>
        <w:t>12</w:t>
      </w:r>
      <w:r w:rsidRPr="38D43623">
        <w:rPr>
          <w:rFonts w:ascii="Verdana" w:eastAsia="Verdana" w:hAnsi="Verdana" w:cs="Verdana"/>
          <w:color w:val="555555"/>
          <w:sz w:val="21"/>
          <w:szCs w:val="21"/>
        </w:rPr>
        <w:t>) prizes will be awarded in this Contest.  Each winner will receive: </w:t>
      </w:r>
    </w:p>
    <w:p w14:paraId="2E20B7FB" w14:textId="2745B55D"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lastRenderedPageBreak/>
        <w:t>December 4th – St. John &amp; Myer- $</w:t>
      </w:r>
      <w:r w:rsidR="00A12716">
        <w:rPr>
          <w:rFonts w:ascii="Calibri" w:eastAsia="Calibri" w:hAnsi="Calibri" w:cs="Calibri"/>
          <w:color w:val="000000" w:themeColor="text1"/>
        </w:rPr>
        <w:t>250</w:t>
      </w:r>
      <w:r w:rsidRPr="38D43623">
        <w:rPr>
          <w:rFonts w:ascii="Calibri" w:eastAsia="Calibri" w:hAnsi="Calibri" w:cs="Calibri"/>
          <w:color w:val="000000" w:themeColor="text1"/>
        </w:rPr>
        <w:t xml:space="preserve"> Gift Card </w:t>
      </w:r>
    </w:p>
    <w:p w14:paraId="7471537E" w14:textId="69391259"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t>December 5</w:t>
      </w:r>
      <w:r w:rsidRPr="38D43623">
        <w:rPr>
          <w:rFonts w:ascii="Calibri" w:eastAsia="Calibri" w:hAnsi="Calibri" w:cs="Calibri"/>
          <w:color w:val="000000" w:themeColor="text1"/>
          <w:vertAlign w:val="superscript"/>
        </w:rPr>
        <w:t>th</w:t>
      </w:r>
      <w:r w:rsidRPr="38D43623">
        <w:rPr>
          <w:rFonts w:ascii="Calibri" w:eastAsia="Calibri" w:hAnsi="Calibri" w:cs="Calibri"/>
          <w:color w:val="000000" w:themeColor="text1"/>
        </w:rPr>
        <w:t>- The KY Castle $50 gift card</w:t>
      </w:r>
    </w:p>
    <w:p w14:paraId="30B988A0" w14:textId="1AC525CB"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t xml:space="preserve">December 8th – Joseph Beth Book Sellers $50 gift card  </w:t>
      </w:r>
    </w:p>
    <w:p w14:paraId="24F47F45" w14:textId="31ED1134"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t>December 9th – Eppings $50 gift card  </w:t>
      </w:r>
    </w:p>
    <w:p w14:paraId="3694CBE4" w14:textId="3DDBA729"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t xml:space="preserve">December 10th –Hola Havanna $50 gift card </w:t>
      </w:r>
    </w:p>
    <w:p w14:paraId="4ED0761D" w14:textId="39CF56DB"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t>December 11</w:t>
      </w:r>
      <w:r w:rsidRPr="38D43623">
        <w:rPr>
          <w:rFonts w:ascii="Calibri" w:eastAsia="Calibri" w:hAnsi="Calibri" w:cs="Calibri"/>
          <w:color w:val="000000" w:themeColor="text1"/>
          <w:vertAlign w:val="superscript"/>
        </w:rPr>
        <w:t>th</w:t>
      </w:r>
      <w:r w:rsidRPr="38D43623">
        <w:rPr>
          <w:rFonts w:ascii="Calibri" w:eastAsia="Calibri" w:hAnsi="Calibri" w:cs="Calibri"/>
          <w:color w:val="000000" w:themeColor="text1"/>
        </w:rPr>
        <w:t xml:space="preserve"> – My Favorite Things $50 gift card </w:t>
      </w:r>
    </w:p>
    <w:p w14:paraId="54C363DB" w14:textId="2E5C3D89"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t xml:space="preserve">December 12th – Peggy’s Gifts $50 gift card </w:t>
      </w:r>
    </w:p>
    <w:p w14:paraId="21EA7E2D" w14:textId="4B9DF17E"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t xml:space="preserve">December 15th – The Cellar $50 gift card </w:t>
      </w:r>
    </w:p>
    <w:p w14:paraId="291841AB" w14:textId="018C3A7F"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t>December 16th –</w:t>
      </w:r>
      <w:r w:rsidR="2ECDD6CA" w:rsidRPr="38D43623">
        <w:rPr>
          <w:rFonts w:ascii="Calibri" w:eastAsia="Calibri" w:hAnsi="Calibri" w:cs="Calibri"/>
          <w:color w:val="000000" w:themeColor="text1"/>
        </w:rPr>
        <w:t xml:space="preserve">4 passes and 4 skate rentals at the </w:t>
      </w:r>
      <w:r w:rsidRPr="38D43623">
        <w:rPr>
          <w:rFonts w:ascii="Calibri" w:eastAsia="Calibri" w:hAnsi="Calibri" w:cs="Calibri"/>
          <w:color w:val="000000" w:themeColor="text1"/>
        </w:rPr>
        <w:t xml:space="preserve"> Lexington Ice Center </w:t>
      </w:r>
    </w:p>
    <w:p w14:paraId="55FAD705" w14:textId="24D1B2DC"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t xml:space="preserve">December 17th – </w:t>
      </w:r>
      <w:r w:rsidR="48918414" w:rsidRPr="38D43623">
        <w:rPr>
          <w:rFonts w:ascii="Calibri" w:eastAsia="Calibri" w:hAnsi="Calibri" w:cs="Calibri"/>
          <w:color w:val="000000" w:themeColor="text1"/>
        </w:rPr>
        <w:t xml:space="preserve">3 private lessons from </w:t>
      </w:r>
      <w:r w:rsidRPr="38D43623">
        <w:rPr>
          <w:rFonts w:ascii="Calibri" w:eastAsia="Calibri" w:hAnsi="Calibri" w:cs="Calibri"/>
          <w:color w:val="000000" w:themeColor="text1"/>
        </w:rPr>
        <w:t xml:space="preserve">Arthur Murry Dance </w:t>
      </w:r>
      <w:r w:rsidR="74C15CD5" w:rsidRPr="38D43623">
        <w:rPr>
          <w:rFonts w:ascii="Calibri" w:eastAsia="Calibri" w:hAnsi="Calibri" w:cs="Calibri"/>
          <w:color w:val="000000" w:themeColor="text1"/>
        </w:rPr>
        <w:t>Studio</w:t>
      </w:r>
    </w:p>
    <w:p w14:paraId="4C2151B6" w14:textId="69D45DA1"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t xml:space="preserve">December 18th – </w:t>
      </w:r>
      <w:r w:rsidR="3F17D183" w:rsidRPr="38D43623">
        <w:rPr>
          <w:rFonts w:ascii="Calibri" w:eastAsia="Calibri" w:hAnsi="Calibri" w:cs="Calibri"/>
          <w:color w:val="000000" w:themeColor="text1"/>
        </w:rPr>
        <w:t xml:space="preserve">Athenian Grill $50 gift card </w:t>
      </w:r>
    </w:p>
    <w:p w14:paraId="598036B2" w14:textId="1E42BDC8" w:rsidR="00600B31" w:rsidRDefault="6033AECD" w:rsidP="38D43623">
      <w:pPr>
        <w:pStyle w:val="ListParagraph"/>
        <w:numPr>
          <w:ilvl w:val="0"/>
          <w:numId w:val="2"/>
        </w:numPr>
        <w:shd w:val="clear" w:color="auto" w:fill="FFFFFF" w:themeFill="background1"/>
        <w:rPr>
          <w:rFonts w:ascii="Calibri" w:eastAsia="Calibri" w:hAnsi="Calibri" w:cs="Calibri"/>
          <w:color w:val="000000" w:themeColor="text1"/>
        </w:rPr>
      </w:pPr>
      <w:r w:rsidRPr="38D43623">
        <w:rPr>
          <w:rFonts w:ascii="Calibri" w:eastAsia="Calibri" w:hAnsi="Calibri" w:cs="Calibri"/>
          <w:color w:val="000000" w:themeColor="text1"/>
        </w:rPr>
        <w:t>December 19th – A</w:t>
      </w:r>
      <w:r w:rsidR="0087092F">
        <w:rPr>
          <w:rFonts w:ascii="Calibri" w:eastAsia="Calibri" w:hAnsi="Calibri" w:cs="Calibri"/>
          <w:color w:val="000000" w:themeColor="text1"/>
        </w:rPr>
        <w:t xml:space="preserve"> car pass to see The Southern Lights </w:t>
      </w:r>
      <w:r w:rsidRPr="38D43623">
        <w:rPr>
          <w:rFonts w:ascii="Calibri" w:eastAsia="Calibri" w:hAnsi="Calibri" w:cs="Calibri"/>
          <w:color w:val="000000" w:themeColor="text1"/>
        </w:rPr>
        <w:t xml:space="preserve"> </w:t>
      </w:r>
    </w:p>
    <w:p w14:paraId="7069A4A1" w14:textId="24A562D7" w:rsidR="00600B31" w:rsidRDefault="00600B31" w:rsidP="38D43623">
      <w:pPr>
        <w:shd w:val="clear" w:color="auto" w:fill="FFFFFF" w:themeFill="background1"/>
        <w:ind w:left="720"/>
        <w:rPr>
          <w:rFonts w:ascii="Calibri" w:eastAsia="Calibri" w:hAnsi="Calibri" w:cs="Calibri"/>
          <w:color w:val="000000" w:themeColor="text1"/>
        </w:rPr>
      </w:pPr>
    </w:p>
    <w:p w14:paraId="16870B50" w14:textId="144235B1" w:rsidR="00600B31" w:rsidRDefault="6033AECD" w:rsidP="38D43623">
      <w:pPr>
        <w:spacing w:line="378" w:lineRule="atLeast"/>
        <w:rPr>
          <w:rFonts w:ascii="Segoe UI" w:eastAsia="Segoe UI" w:hAnsi="Segoe UI" w:cs="Segoe UI"/>
          <w:b/>
          <w:bCs/>
          <w:color w:val="555555"/>
          <w:sz w:val="21"/>
          <w:szCs w:val="21"/>
        </w:rPr>
      </w:pPr>
      <w:r w:rsidRPr="38D43623">
        <w:rPr>
          <w:rFonts w:ascii="Segoe UI" w:eastAsia="Segoe UI" w:hAnsi="Segoe UI" w:cs="Segoe UI"/>
          <w:b/>
          <w:bCs/>
          <w:color w:val="555555"/>
          <w:sz w:val="21"/>
          <w:szCs w:val="21"/>
        </w:rPr>
        <w:t xml:space="preserve">TOTAL ARV OF ALL CONTEST PRIZES IS: </w:t>
      </w:r>
      <w:r w:rsidR="00E50617">
        <w:rPr>
          <w:rFonts w:ascii="Segoe UI" w:eastAsia="Segoe UI" w:hAnsi="Segoe UI" w:cs="Segoe UI"/>
          <w:b/>
          <w:bCs/>
          <w:color w:val="555555"/>
          <w:sz w:val="21"/>
          <w:szCs w:val="21"/>
        </w:rPr>
        <w:t>THREE THOUSAND DOALLARS</w:t>
      </w:r>
      <w:r w:rsidR="47716CB4" w:rsidRPr="38D43623">
        <w:rPr>
          <w:rFonts w:ascii="Segoe UI" w:eastAsia="Segoe UI" w:hAnsi="Segoe UI" w:cs="Segoe UI"/>
          <w:b/>
          <w:bCs/>
          <w:color w:val="555555"/>
          <w:sz w:val="21"/>
          <w:szCs w:val="21"/>
        </w:rPr>
        <w:t xml:space="preserve"> AND</w:t>
      </w:r>
      <w:r w:rsidRPr="38D43623">
        <w:rPr>
          <w:rFonts w:ascii="Segoe UI" w:eastAsia="Segoe UI" w:hAnsi="Segoe UI" w:cs="Segoe UI"/>
          <w:b/>
          <w:bCs/>
          <w:color w:val="555555"/>
          <w:sz w:val="21"/>
          <w:szCs w:val="21"/>
        </w:rPr>
        <w:t xml:space="preserve"> NO CHANGE ($</w:t>
      </w:r>
      <w:r w:rsidR="00E50617">
        <w:rPr>
          <w:rFonts w:ascii="Segoe UI" w:eastAsia="Segoe UI" w:hAnsi="Segoe UI" w:cs="Segoe UI"/>
          <w:b/>
          <w:bCs/>
          <w:color w:val="555555"/>
          <w:sz w:val="21"/>
          <w:szCs w:val="21"/>
        </w:rPr>
        <w:t>3,000</w:t>
      </w:r>
      <w:r w:rsidRPr="38D43623">
        <w:rPr>
          <w:rFonts w:ascii="Segoe UI" w:eastAsia="Segoe UI" w:hAnsi="Segoe UI" w:cs="Segoe UI"/>
          <w:b/>
          <w:bCs/>
          <w:color w:val="555555"/>
          <w:sz w:val="21"/>
          <w:szCs w:val="21"/>
        </w:rPr>
        <w:t>)</w:t>
      </w:r>
    </w:p>
    <w:p w14:paraId="6AE61DF9" w14:textId="080F925F" w:rsidR="00600B31" w:rsidRDefault="6033AECD" w:rsidP="38D43623">
      <w:pPr>
        <w:spacing w:line="378" w:lineRule="atLeast"/>
        <w:rPr>
          <w:rFonts w:ascii="Segoe UI" w:eastAsia="Segoe UI" w:hAnsi="Segoe UI" w:cs="Segoe UI"/>
          <w:color w:val="555555"/>
          <w:sz w:val="21"/>
          <w:szCs w:val="21"/>
        </w:rPr>
      </w:pPr>
      <w:r w:rsidRPr="38D43623">
        <w:rPr>
          <w:rFonts w:ascii="Segoe UI" w:eastAsia="Segoe UI" w:hAnsi="Segoe UI" w:cs="Segoe UI"/>
          <w:color w:val="555555"/>
          <w:sz w:val="21"/>
          <w:szCs w:val="21"/>
        </w:rPr>
        <w:t>Winner is responsible for all taxes associated with prize receipt and/or use.  Odds of winning a prize depend on a number of factors including the number of eligible entries received during the Contest Period and listeners participating at any given time.  </w:t>
      </w:r>
    </w:p>
    <w:p w14:paraId="6581A49E" w14:textId="7924DDDB" w:rsidR="00600B31" w:rsidRDefault="6033AECD" w:rsidP="38D43623">
      <w:pPr>
        <w:spacing w:after="225" w:line="378" w:lineRule="atLeast"/>
        <w:rPr>
          <w:rFonts w:ascii="Segoe UI" w:eastAsia="Segoe UI" w:hAnsi="Segoe UI" w:cs="Segoe UI"/>
          <w:color w:val="555555"/>
          <w:sz w:val="21"/>
          <w:szCs w:val="21"/>
        </w:rPr>
      </w:pPr>
      <w:r w:rsidRPr="38D43623">
        <w:rPr>
          <w:rFonts w:ascii="Segoe UI" w:eastAsia="Segoe UI" w:hAnsi="Segoe UI" w:cs="Segoe UI"/>
          <w:color w:val="555555"/>
          <w:sz w:val="21"/>
          <w:szCs w:val="21"/>
        </w:rPr>
        <w:t>There is no substitution, transfer, or cash equivalent for prizes, except that the Station may, in its sole discretion and to the extent permitted by law, substitute prizes of comparable value or cash.  The prizes are expressly limited to the item(s) listed above and do not include taxes, gratuities or any other expenses.  Any tickets and/or gift certificates/cards awarded as part of a prize will be subject to the terms and conditions set forth by the issuer and are valid only on the date(s) printed on the tickets or gift certificates/cards.  Other restrictions may apply.</w:t>
      </w:r>
    </w:p>
    <w:p w14:paraId="445E1B4E" w14:textId="3CC7EBD4" w:rsidR="00600B31" w:rsidRDefault="6033AECD" w:rsidP="38D43623">
      <w:pPr>
        <w:pStyle w:val="ListParagraph"/>
        <w:numPr>
          <w:ilvl w:val="0"/>
          <w:numId w:val="1"/>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Entry Conditions and Release. </w:t>
      </w:r>
      <w:r w:rsidRPr="38D43623">
        <w:rPr>
          <w:rFonts w:ascii="Verdana" w:eastAsia="Verdana" w:hAnsi="Verdana" w:cs="Verdana"/>
          <w:color w:val="555555"/>
          <w:sz w:val="21"/>
          <w:szCs w:val="21"/>
        </w:rPr>
        <w:t xml:space="preserve">By entering, each entrant agrees to: (a) comply with and be bound by these Official Rules and the decisions of the Station, which are binding and final in all matters relating to this Contest; (b) release and hold harmless Station, Cumulus Media New Holdings Inc., and each of their subsidiaries, related and affiliated companies, participating sponsors, the prize suppliers and any other organizations responsible for sponsoring, fulfilling, administering, advertising or promoting the Contest, and each of their respective past and present officers, directors, employees, agents and representatives </w:t>
      </w:r>
      <w:r w:rsidRPr="38D43623">
        <w:rPr>
          <w:rFonts w:ascii="Verdana" w:eastAsia="Verdana" w:hAnsi="Verdana" w:cs="Verdana"/>
          <w:color w:val="555555"/>
          <w:sz w:val="21"/>
          <w:szCs w:val="21"/>
        </w:rPr>
        <w:lastRenderedPageBreak/>
        <w:t>(collectively,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entrant’s entry, creation of an entry or submission of an entry, participation in the Contest,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Contest and/or entrant’s acceptance, use, non-use or misuse of the prize. </w:t>
      </w:r>
    </w:p>
    <w:p w14:paraId="220A24B1" w14:textId="02D07050" w:rsidR="00600B31" w:rsidRDefault="6033AECD" w:rsidP="38D43623">
      <w:pPr>
        <w:pStyle w:val="ListParagraph"/>
        <w:numPr>
          <w:ilvl w:val="0"/>
          <w:numId w:val="1"/>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Publicity.</w:t>
      </w:r>
      <w:r w:rsidRPr="38D43623">
        <w:rPr>
          <w:rFonts w:ascii="Verdana" w:eastAsia="Verdana" w:hAnsi="Verdana" w:cs="Verdana"/>
          <w:color w:val="555555"/>
          <w:sz w:val="21"/>
          <w:szCs w:val="21"/>
        </w:rPr>
        <w:t> Participation in the Contest constitutes entrant’s consent to use by the Station and its agent of entrant’s name, likeness, photograph, voice, opinions, entry, and/or biographical information (including hometown and state) for promotional purposes in any media, worldwide, without further payment or consideration, unless otherwise prohibited by law. </w:t>
      </w:r>
    </w:p>
    <w:p w14:paraId="2C09E4B3" w14:textId="3481A3D1" w:rsidR="00600B31" w:rsidRDefault="6033AECD" w:rsidP="38D43623">
      <w:pPr>
        <w:pStyle w:val="ListParagraph"/>
        <w:numPr>
          <w:ilvl w:val="0"/>
          <w:numId w:val="1"/>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Taxes.  </w:t>
      </w:r>
      <w:r w:rsidRPr="38D43623">
        <w:rPr>
          <w:rFonts w:ascii="Verdana" w:eastAsia="Verdana" w:hAnsi="Verdana" w:cs="Verdana"/>
          <w:color w:val="555555"/>
          <w:sz w:val="21"/>
          <w:szCs w:val="21"/>
        </w:rPr>
        <w:t>All State, Local, Federal and/or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0CE898F" w14:textId="492085A6" w:rsidR="00600B31" w:rsidRDefault="6033AECD" w:rsidP="38D43623">
      <w:pPr>
        <w:pStyle w:val="ListParagraph"/>
        <w:numPr>
          <w:ilvl w:val="0"/>
          <w:numId w:val="1"/>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General Conditions.</w:t>
      </w:r>
      <w:r w:rsidRPr="38D43623">
        <w:rPr>
          <w:rFonts w:ascii="Verdana" w:eastAsia="Verdana" w:hAnsi="Verdana" w:cs="Verdana"/>
          <w:color w:val="555555"/>
          <w:sz w:val="21"/>
          <w:szCs w:val="21"/>
        </w:rPr>
        <w:t xml:space="preserve"> Station reserves the right to cancel, suspend and/or modify the Contest, or any part of it, if any fraud, technical failures or any other factor beyond Station’s reasonable control impairs the integrity or proper functioning of the Contest, as determined by Station in its sole discretion. Station reserves the right in its sole discretion to disqualify any individual it finds to be tampering with the entry process or the operation of the Contest or to be acting in violation of these Official Rules or acting in an unsportsmanlike or disruptive manner. Any attempt by any person to deliberately undermine the legitimate operation of the Contest may be a violation of criminal and civil law, and, should such an attempt be made, Station reserves the right to seek damages from any such person to the fullest extent permitted by law. Station’s </w:t>
      </w:r>
      <w:r w:rsidRPr="38D43623">
        <w:rPr>
          <w:rFonts w:ascii="Verdana" w:eastAsia="Verdana" w:hAnsi="Verdana" w:cs="Verdana"/>
          <w:color w:val="555555"/>
          <w:sz w:val="21"/>
          <w:szCs w:val="21"/>
        </w:rPr>
        <w:lastRenderedPageBreak/>
        <w:t>failure to enforce any term of these Official Rules shall not constitute a waiver of that provision.</w:t>
      </w:r>
    </w:p>
    <w:p w14:paraId="536BD091" w14:textId="1DA85BCF" w:rsidR="00600B31" w:rsidRDefault="6033AECD" w:rsidP="38D43623">
      <w:pPr>
        <w:pStyle w:val="ListParagraph"/>
        <w:numPr>
          <w:ilvl w:val="0"/>
          <w:numId w:val="1"/>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Limitations of Liability.</w:t>
      </w:r>
      <w:r w:rsidRPr="38D43623">
        <w:rPr>
          <w:rFonts w:ascii="Verdana" w:eastAsia="Verdana" w:hAnsi="Verdana" w:cs="Verdana"/>
          <w:color w:val="555555"/>
          <w:sz w:val="21"/>
          <w:szCs w:val="21"/>
        </w:rPr>
        <w:t> The Released Parties are not responsible for: (a) any incorrect or inaccurate information, whether caused by Station, entrants, printing errors or by any of the equipment or programming associated with or utilized in the Contest; (b) technical failures of any kind, including but not limited to malfunctions, interruptions, or disconnections in phone lines or network hardware or software; (c) unauthorized human intervention in any part of the entry process or the Contest; (d) technical or human error that may occur in the administration of the Contest or the processing of entries; or (e) any injury or damage to persons or property that may be caused, directly or indirectly, in whole or in part, from entrant’s participation in the Contest or receipt or use, non-use or misuse of any prize. No more than the stated number of prizes will be awarded. In event that a production, technical, programming or other error causes more than stated number of prizes as set forth in these Official Rules to be claimed, Station reserves the right to award only the stated number of prizes by a random drawing among all legitimate, unawarded, eligible prize claims. </w:t>
      </w:r>
    </w:p>
    <w:p w14:paraId="67476969" w14:textId="1688AA38" w:rsidR="00600B31" w:rsidRDefault="6033AECD" w:rsidP="38D43623">
      <w:pPr>
        <w:pStyle w:val="ListParagraph"/>
        <w:numPr>
          <w:ilvl w:val="0"/>
          <w:numId w:val="1"/>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Disputes.</w:t>
      </w:r>
      <w:r w:rsidRPr="38D43623">
        <w:rPr>
          <w:rFonts w:ascii="Verdana" w:eastAsia="Verdana" w:hAnsi="Verdana" w:cs="Verdana"/>
          <w:color w:val="555555"/>
          <w:sz w:val="21"/>
          <w:szCs w:val="21"/>
        </w:rPr>
        <w:t xml:space="preserve"> Entrant agrees that: (a) any and all disputes, claims and causes of action arising out of or connected with this Contest, or any prizes awarded, shall be resolved individually, without resort to any form of class action; (b) any and all disputes, claims and causes of action arising out of or connected with this Contest, or any prizes awarded, shall be resolved exclusively by the United States District Court or the appropriate state court located in the Station’s listening area; (c) any and all claims, judgments and awards shall be limited to actual out-of-pocket costs incurred, including costs associated with entering this Contest, but in no event attorneys’ fees; and (d)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Pr="38D43623">
        <w:rPr>
          <w:rFonts w:ascii="Verdana" w:eastAsia="Verdana" w:hAnsi="Verdana" w:cs="Verdana"/>
          <w:color w:val="555555"/>
          <w:sz w:val="21"/>
          <w:szCs w:val="21"/>
        </w:rPr>
        <w:lastRenderedPageBreak/>
        <w:t>Station in connection with the Contest,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0EFB9E94" w14:textId="18C61F34" w:rsidR="00600B31" w:rsidRDefault="6033AECD" w:rsidP="38D43623">
      <w:pPr>
        <w:pStyle w:val="ListParagraph"/>
        <w:numPr>
          <w:ilvl w:val="0"/>
          <w:numId w:val="1"/>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Entrant’s Personal Information.</w:t>
      </w:r>
      <w:r w:rsidRPr="38D43623">
        <w:rPr>
          <w:rFonts w:ascii="Verdana" w:eastAsia="Verdana" w:hAnsi="Verdana" w:cs="Verdana"/>
          <w:color w:val="555555"/>
          <w:sz w:val="21"/>
          <w:szCs w:val="21"/>
        </w:rPr>
        <w:t> Information collected from entrants is subject to Station’s Privacy Policy, which is available on the Station’s website under the “Privacy Policy” link. All entry blanks, forms, devices, and materials gathered during the course of entry, as well as all information contained therein,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5A343F32" w14:textId="1530E836" w:rsidR="00600B31" w:rsidRDefault="6033AECD" w:rsidP="38D43623">
      <w:pPr>
        <w:pStyle w:val="ListParagraph"/>
        <w:numPr>
          <w:ilvl w:val="0"/>
          <w:numId w:val="1"/>
        </w:numPr>
        <w:spacing w:line="378" w:lineRule="atLeast"/>
        <w:rPr>
          <w:rFonts w:ascii="Verdana" w:eastAsia="Verdana" w:hAnsi="Verdana" w:cs="Verdana"/>
          <w:color w:val="555555"/>
          <w:sz w:val="21"/>
          <w:szCs w:val="21"/>
        </w:rPr>
      </w:pPr>
      <w:r w:rsidRPr="38D43623">
        <w:rPr>
          <w:rFonts w:ascii="Verdana" w:eastAsia="Verdana" w:hAnsi="Verdana" w:cs="Verdana"/>
          <w:b/>
          <w:bCs/>
          <w:color w:val="555555"/>
          <w:sz w:val="21"/>
          <w:szCs w:val="21"/>
        </w:rPr>
        <w:t>Contest Results.</w:t>
      </w:r>
      <w:r w:rsidRPr="38D43623">
        <w:rPr>
          <w:rFonts w:ascii="Verdana" w:eastAsia="Verdana" w:hAnsi="Verdana" w:cs="Verdana"/>
          <w:color w:val="555555"/>
          <w:sz w:val="21"/>
          <w:szCs w:val="21"/>
        </w:rPr>
        <w:t>  A winners list may be obtained within thirty (30) days after the Contest Period expires by sending a self-addressed stamped envelope to the Station identified below.</w:t>
      </w:r>
    </w:p>
    <w:p w14:paraId="15B2D2FA" w14:textId="671D871F" w:rsidR="00600B31" w:rsidRDefault="6033AECD" w:rsidP="38D43623">
      <w:pPr>
        <w:spacing w:line="378" w:lineRule="atLeast"/>
        <w:rPr>
          <w:rFonts w:ascii="Segoe UI" w:eastAsia="Segoe UI" w:hAnsi="Segoe UI" w:cs="Segoe UI"/>
          <w:color w:val="555555"/>
          <w:sz w:val="21"/>
          <w:szCs w:val="21"/>
        </w:rPr>
      </w:pPr>
      <w:r w:rsidRPr="38D43623">
        <w:rPr>
          <w:rFonts w:ascii="Segoe UI" w:eastAsia="Segoe UI" w:hAnsi="Segoe UI" w:cs="Segoe UI"/>
          <w:b/>
          <w:bCs/>
          <w:color w:val="555555"/>
          <w:sz w:val="21"/>
          <w:szCs w:val="21"/>
        </w:rPr>
        <w:t>CONTEST SPONSOR:  Cumulus Media New Holdings Inc, 300 W. Vine St. Suite 300 Lexington KY, 40507</w:t>
      </w:r>
    </w:p>
    <w:p w14:paraId="590AA1D3" w14:textId="126AEF20" w:rsidR="00600B31" w:rsidRDefault="6033AECD" w:rsidP="38D43623">
      <w:pPr>
        <w:spacing w:line="378" w:lineRule="atLeast"/>
        <w:rPr>
          <w:rFonts w:ascii="Segoe UI" w:eastAsia="Segoe UI" w:hAnsi="Segoe UI" w:cs="Segoe UI"/>
          <w:b/>
          <w:bCs/>
          <w:color w:val="555555"/>
          <w:sz w:val="21"/>
          <w:szCs w:val="21"/>
        </w:rPr>
      </w:pPr>
      <w:r w:rsidRPr="38D43623">
        <w:rPr>
          <w:rFonts w:ascii="Segoe UI" w:eastAsia="Segoe UI" w:hAnsi="Segoe UI" w:cs="Segoe UI"/>
          <w:b/>
          <w:bCs/>
          <w:color w:val="555555"/>
          <w:sz w:val="21"/>
          <w:szCs w:val="21"/>
        </w:rPr>
        <w:t>PRIZE SPONSORS: KY Castle, St. John &amp; Myers, Peggy’s Gifts, Joseph Beth Book Sellers, Eppings, Hola Havanna, My Favorite Things, The Cellar, Lexington Ice Center, Auther Murracy Dance Studio,</w:t>
      </w:r>
      <w:r w:rsidR="06C5AAEC" w:rsidRPr="38D43623">
        <w:rPr>
          <w:rFonts w:ascii="Segoe UI" w:eastAsia="Segoe UI" w:hAnsi="Segoe UI" w:cs="Segoe UI"/>
          <w:b/>
          <w:bCs/>
          <w:color w:val="555555"/>
          <w:sz w:val="21"/>
          <w:szCs w:val="21"/>
        </w:rPr>
        <w:t xml:space="preserve"> Athenian Grill, </w:t>
      </w:r>
      <w:r w:rsidR="0087092F">
        <w:rPr>
          <w:rFonts w:ascii="Segoe UI" w:eastAsia="Segoe UI" w:hAnsi="Segoe UI" w:cs="Segoe UI"/>
          <w:b/>
          <w:bCs/>
          <w:color w:val="555555"/>
          <w:sz w:val="21"/>
          <w:szCs w:val="21"/>
        </w:rPr>
        <w:t xml:space="preserve">Southern Lights </w:t>
      </w:r>
    </w:p>
    <w:p w14:paraId="7640A641" w14:textId="7CE0BC97" w:rsidR="00600B31" w:rsidRDefault="00600B31" w:rsidP="38D43623">
      <w:pPr>
        <w:rPr>
          <w:rFonts w:ascii="Times New Roman" w:eastAsia="Times New Roman" w:hAnsi="Times New Roman" w:cs="Times New Roman"/>
          <w:color w:val="000000" w:themeColor="text1"/>
        </w:rPr>
      </w:pPr>
    </w:p>
    <w:p w14:paraId="2C078E63" w14:textId="545CDDEB" w:rsidR="00600B31" w:rsidRDefault="00600B31"/>
    <w:sectPr w:rsidR="00600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Times New Roman">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E69C"/>
    <w:multiLevelType w:val="multilevel"/>
    <w:tmpl w:val="6E2AD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74B6CF"/>
    <w:multiLevelType w:val="multilevel"/>
    <w:tmpl w:val="BC0CB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3CB7E47"/>
    <w:multiLevelType w:val="multilevel"/>
    <w:tmpl w:val="C096CA88"/>
    <w:lvl w:ilvl="0">
      <w:start w:val="1"/>
      <w:numFmt w:val="decimal"/>
      <w:lvlText w:val="%1."/>
      <w:lvlJc w:val="left"/>
      <w:pPr>
        <w:ind w:left="720" w:hanging="360"/>
      </w:pPr>
      <w:rPr>
        <w:rFonts w:ascii="inherit,Times New Roman" w:hAnsi="inherit,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DEEB17"/>
    <w:multiLevelType w:val="multilevel"/>
    <w:tmpl w:val="633AF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08587543">
    <w:abstractNumId w:val="3"/>
  </w:num>
  <w:num w:numId="2" w16cid:durableId="386878329">
    <w:abstractNumId w:val="0"/>
  </w:num>
  <w:num w:numId="3" w16cid:durableId="1981380678">
    <w:abstractNumId w:val="1"/>
  </w:num>
  <w:num w:numId="4" w16cid:durableId="203911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417EDE"/>
    <w:rsid w:val="0012069C"/>
    <w:rsid w:val="001718E5"/>
    <w:rsid w:val="002E7399"/>
    <w:rsid w:val="00600B31"/>
    <w:rsid w:val="00644261"/>
    <w:rsid w:val="0087092F"/>
    <w:rsid w:val="00960094"/>
    <w:rsid w:val="00A12716"/>
    <w:rsid w:val="00E50617"/>
    <w:rsid w:val="0103553D"/>
    <w:rsid w:val="02456E52"/>
    <w:rsid w:val="0596364F"/>
    <w:rsid w:val="06C5AAEC"/>
    <w:rsid w:val="088C593F"/>
    <w:rsid w:val="08E46350"/>
    <w:rsid w:val="0EE295C2"/>
    <w:rsid w:val="1946AB9B"/>
    <w:rsid w:val="1A8B86A4"/>
    <w:rsid w:val="1F9B56E3"/>
    <w:rsid w:val="1FC5420A"/>
    <w:rsid w:val="22FBBDC2"/>
    <w:rsid w:val="24121150"/>
    <w:rsid w:val="250028DF"/>
    <w:rsid w:val="2ECDD6CA"/>
    <w:rsid w:val="38D43623"/>
    <w:rsid w:val="3E776E8C"/>
    <w:rsid w:val="3F17D183"/>
    <w:rsid w:val="404E1DAF"/>
    <w:rsid w:val="4718B821"/>
    <w:rsid w:val="47716CB4"/>
    <w:rsid w:val="48918414"/>
    <w:rsid w:val="4B693F32"/>
    <w:rsid w:val="4D31C24F"/>
    <w:rsid w:val="50D7D9D4"/>
    <w:rsid w:val="53AC032C"/>
    <w:rsid w:val="550EF976"/>
    <w:rsid w:val="5A9FBB91"/>
    <w:rsid w:val="6018DF2B"/>
    <w:rsid w:val="6033AECD"/>
    <w:rsid w:val="65594058"/>
    <w:rsid w:val="66499D43"/>
    <w:rsid w:val="6A83C015"/>
    <w:rsid w:val="6B470DA8"/>
    <w:rsid w:val="6CAEBEB4"/>
    <w:rsid w:val="6FABF972"/>
    <w:rsid w:val="7049F071"/>
    <w:rsid w:val="74C15CD5"/>
    <w:rsid w:val="79247E39"/>
    <w:rsid w:val="7A41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7EDE"/>
  <w15:chartTrackingRefBased/>
  <w15:docId w15:val="{CEFFACD5-4B00-4F28-957F-6576B964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8D43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2633</Words>
  <Characters>13934</Characters>
  <Application>Microsoft Office Word</Application>
  <DocSecurity>0</DocSecurity>
  <Lines>224</Lines>
  <Paragraphs>45</Paragraphs>
  <ScaleCrop>false</ScaleCrop>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Melissa Miller</dc:creator>
  <cp:keywords/>
  <dc:description/>
  <cp:lastModifiedBy>MJ Melissa Miller</cp:lastModifiedBy>
  <cp:revision>3</cp:revision>
  <dcterms:created xsi:type="dcterms:W3CDTF">2025-12-01T16:05:00Z</dcterms:created>
  <dcterms:modified xsi:type="dcterms:W3CDTF">2025-12-02T18:49:00Z</dcterms:modified>
</cp:coreProperties>
</file>